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8CC" w:rsidRPr="004950D7" w:rsidRDefault="004C58CC" w:rsidP="004C58CC">
      <w:pPr>
        <w:jc w:val="center"/>
        <w:outlineLvl w:val="0"/>
        <w:rPr>
          <w:b/>
          <w:bCs/>
        </w:rPr>
      </w:pPr>
      <w:r w:rsidRPr="004950D7">
        <w:rPr>
          <w:b/>
          <w:bCs/>
        </w:rPr>
        <w:t>Выполнение адресной программы ремонтов источников тепловой энергии</w:t>
      </w:r>
    </w:p>
    <w:p w:rsidR="004C58CC" w:rsidRPr="004950D7" w:rsidRDefault="004C58CC" w:rsidP="004C58CC">
      <w:pPr>
        <w:jc w:val="center"/>
        <w:outlineLvl w:val="0"/>
        <w:rPr>
          <w:b/>
          <w:bCs/>
        </w:rPr>
      </w:pPr>
      <w:r w:rsidRPr="004950D7">
        <w:rPr>
          <w:b/>
          <w:bCs/>
        </w:rPr>
        <w:t>ОАО "ТГК-1" по г. Санкт-Петербургу за 201</w:t>
      </w:r>
      <w:r w:rsidR="006C64E0" w:rsidRPr="006C64E0">
        <w:rPr>
          <w:b/>
          <w:bCs/>
        </w:rPr>
        <w:t>4</w:t>
      </w:r>
      <w:r w:rsidRPr="004950D7">
        <w:rPr>
          <w:b/>
          <w:bCs/>
        </w:rPr>
        <w:t xml:space="preserve"> год.</w:t>
      </w:r>
    </w:p>
    <w:p w:rsidR="004C58CC" w:rsidRPr="004950D7" w:rsidRDefault="004C58CC" w:rsidP="004C58CC">
      <w:pPr>
        <w:jc w:val="center"/>
        <w:outlineLvl w:val="0"/>
        <w:rPr>
          <w:b/>
          <w:bCs/>
        </w:rPr>
      </w:pPr>
    </w:p>
    <w:p w:rsidR="004C58CC" w:rsidRPr="004950D7" w:rsidRDefault="004C58CC" w:rsidP="004C58CC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</w:pPr>
      <w:r w:rsidRPr="004950D7">
        <w:t>Адресная программа ремонтов 201</w:t>
      </w:r>
      <w:r w:rsidR="006C64E0" w:rsidRPr="006C64E0">
        <w:t>4</w:t>
      </w:r>
      <w:r w:rsidRPr="004950D7">
        <w:t xml:space="preserve"> года по филиалу "Невский" ОАО "ТГК-1" реализовывалась на основании годового графика ремонтов основного оборудования электростанций.</w:t>
      </w:r>
    </w:p>
    <w:p w:rsidR="00DF66E3" w:rsidRPr="004950D7" w:rsidRDefault="00DF66E3" w:rsidP="004C58CC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</w:pPr>
    </w:p>
    <w:p w:rsidR="00DF66E3" w:rsidRPr="004950D7" w:rsidRDefault="003B6307" w:rsidP="00DF66E3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</w:pPr>
      <w:r w:rsidRPr="004950D7">
        <w:t>З</w:t>
      </w:r>
      <w:r w:rsidR="00DF66E3" w:rsidRPr="004950D7">
        <w:t>а 201</w:t>
      </w:r>
      <w:r w:rsidR="00750AB5">
        <w:t>4</w:t>
      </w:r>
      <w:r w:rsidR="00DF66E3" w:rsidRPr="004950D7">
        <w:t xml:space="preserve"> год выполнены капитальные </w:t>
      </w:r>
      <w:r w:rsidR="0069014B" w:rsidRPr="004950D7">
        <w:t xml:space="preserve">и средние </w:t>
      </w:r>
      <w:r w:rsidR="00DF66E3" w:rsidRPr="004950D7">
        <w:t>ремонты следующих агрегатов:</w:t>
      </w:r>
    </w:p>
    <w:p w:rsidR="00DF66E3" w:rsidRPr="004950D7" w:rsidRDefault="00DF66E3" w:rsidP="004C58CC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</w:pP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>Турбоагрегата</w:t>
      </w:r>
      <w:r w:rsidR="00306170" w:rsidRPr="00D35E03">
        <w:t xml:space="preserve"> ст.№3 Василеостровской ТЭЦ-7</w:t>
      </w:r>
      <w:r w:rsidR="00764E62" w:rsidRPr="00764E62">
        <w:t xml:space="preserve"> </w:t>
      </w:r>
      <w:r w:rsidR="00764E62">
        <w:t>(КР)</w:t>
      </w:r>
      <w:r w:rsidR="00306170" w:rsidRPr="00D35E03">
        <w:t>;</w:t>
      </w:r>
    </w:p>
    <w:p w:rsidR="00306170" w:rsidRPr="00B410F2" w:rsidRDefault="006B4D73" w:rsidP="00306170">
      <w:pPr>
        <w:pStyle w:val="afc"/>
        <w:numPr>
          <w:ilvl w:val="0"/>
          <w:numId w:val="48"/>
        </w:numPr>
      </w:pPr>
      <w:r>
        <w:t>Газотурбинной установки</w:t>
      </w:r>
      <w:r w:rsidR="00306170" w:rsidRPr="00D35E03">
        <w:t xml:space="preserve"> ст. №11 Первомайской ТЭЦ-</w:t>
      </w:r>
      <w:r w:rsidR="00306170" w:rsidRPr="00B410F2">
        <w:t>14</w:t>
      </w:r>
      <w:r w:rsidR="00955321" w:rsidRPr="00B410F2">
        <w:t xml:space="preserve"> (С</w:t>
      </w:r>
      <w:r w:rsidR="00764E62" w:rsidRPr="00B410F2">
        <w:t>Р);</w:t>
      </w: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>Турбоагрегата</w:t>
      </w:r>
      <w:r w:rsidR="00306170" w:rsidRPr="00D35E03">
        <w:t xml:space="preserve"> ст. №2 Автовской ТЭЦ-15</w:t>
      </w:r>
      <w:r w:rsidR="00764E62">
        <w:t xml:space="preserve"> (КР)</w:t>
      </w:r>
      <w:r w:rsidR="00306170" w:rsidRPr="00D35E03">
        <w:t>;</w:t>
      </w: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>Турбоагрегата</w:t>
      </w:r>
      <w:r w:rsidR="00764E62">
        <w:t xml:space="preserve"> ст. №6 Автовской ТЭЦ-15 (КР)</w:t>
      </w:r>
      <w:r w:rsidR="00764E62" w:rsidRPr="00D35E03">
        <w:t>;</w:t>
      </w: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 xml:space="preserve">Котлоагрегата </w:t>
      </w:r>
      <w:r w:rsidR="00306170" w:rsidRPr="00D35E03">
        <w:t>ст. №1 Северной ТЭЦ-21</w:t>
      </w:r>
      <w:r w:rsidR="00764E62">
        <w:t>(КР)</w:t>
      </w:r>
      <w:r w:rsidR="00764E62" w:rsidRPr="00D35E03">
        <w:t>;</w:t>
      </w: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 xml:space="preserve">Турбоагрегата </w:t>
      </w:r>
      <w:r w:rsidR="00306170" w:rsidRPr="00D35E03">
        <w:t>ст. №1 Северной ТЭЦ-21</w:t>
      </w:r>
      <w:r w:rsidR="00764E62">
        <w:t>(КР)</w:t>
      </w:r>
      <w:r w:rsidR="00764E62" w:rsidRPr="00D35E03">
        <w:t>;</w:t>
      </w:r>
    </w:p>
    <w:p w:rsidR="00306170" w:rsidRPr="00D35E03" w:rsidRDefault="006B4D73" w:rsidP="00306170">
      <w:pPr>
        <w:pStyle w:val="afc"/>
        <w:numPr>
          <w:ilvl w:val="0"/>
          <w:numId w:val="48"/>
        </w:numPr>
      </w:pPr>
      <w:r>
        <w:t>Генератора</w:t>
      </w:r>
      <w:r w:rsidR="00306170" w:rsidRPr="00D35E03">
        <w:t xml:space="preserve"> ст. №42 Южной ТЭЦ-22</w:t>
      </w:r>
      <w:r w:rsidR="00764E62">
        <w:t xml:space="preserve"> (КР)</w:t>
      </w:r>
      <w:r w:rsidR="00306170" w:rsidRPr="00D35E03">
        <w:t>.</w:t>
      </w:r>
    </w:p>
    <w:p w:rsidR="00DF66E3" w:rsidRPr="004950D7" w:rsidRDefault="00DF66E3" w:rsidP="00114BAB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</w:pPr>
    </w:p>
    <w:p w:rsidR="004C58CC" w:rsidRPr="004950D7" w:rsidRDefault="004C58CC" w:rsidP="003B6307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  <w:rPr>
          <w:sz w:val="22"/>
          <w:szCs w:val="22"/>
        </w:rPr>
      </w:pPr>
      <w:r w:rsidRPr="004950D7">
        <w:t xml:space="preserve">Выполнение </w:t>
      </w:r>
      <w:r w:rsidR="003B6307" w:rsidRPr="004950D7">
        <w:t>п</w:t>
      </w:r>
      <w:r w:rsidRPr="004950D7">
        <w:t>рограммы ремонт</w:t>
      </w:r>
      <w:r w:rsidR="003B6307" w:rsidRPr="004950D7">
        <w:t>а</w:t>
      </w:r>
      <w:r w:rsidRPr="004950D7">
        <w:t xml:space="preserve"> основного оборудования в физическом выражении представлено в таблице № 1</w:t>
      </w:r>
    </w:p>
    <w:p w:rsidR="004C58CC" w:rsidRPr="004950D7" w:rsidRDefault="004C58CC" w:rsidP="004C58CC">
      <w:pPr>
        <w:pStyle w:val="a7"/>
        <w:jc w:val="right"/>
        <w:rPr>
          <w:sz w:val="22"/>
          <w:szCs w:val="22"/>
        </w:rPr>
      </w:pPr>
      <w:r w:rsidRPr="004950D7">
        <w:rPr>
          <w:sz w:val="22"/>
          <w:szCs w:val="22"/>
        </w:rPr>
        <w:t>Таблица № 1</w:t>
      </w:r>
    </w:p>
    <w:tbl>
      <w:tblPr>
        <w:tblW w:w="101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29"/>
        <w:gridCol w:w="2101"/>
        <w:gridCol w:w="2451"/>
        <w:gridCol w:w="1751"/>
        <w:gridCol w:w="948"/>
      </w:tblGrid>
      <w:tr w:rsidR="004C58CC" w:rsidRPr="004950D7" w:rsidTr="00D901A5">
        <w:trPr>
          <w:cantSplit/>
          <w:trHeight w:val="268"/>
          <w:jc w:val="center"/>
        </w:trPr>
        <w:tc>
          <w:tcPr>
            <w:tcW w:w="2929" w:type="dxa"/>
            <w:vMerge w:val="restart"/>
            <w:noWrap/>
            <w:vAlign w:val="center"/>
          </w:tcPr>
          <w:p w:rsidR="004C58CC" w:rsidRPr="004950D7" w:rsidRDefault="004C58CC" w:rsidP="00D901A5">
            <w:pPr>
              <w:pStyle w:val="2"/>
            </w:pPr>
            <w:r w:rsidRPr="004950D7">
              <w:t>Наименование оборудования</w:t>
            </w:r>
          </w:p>
        </w:tc>
        <w:tc>
          <w:tcPr>
            <w:tcW w:w="4552" w:type="dxa"/>
            <w:gridSpan w:val="2"/>
            <w:noWrap/>
            <w:vAlign w:val="center"/>
          </w:tcPr>
          <w:p w:rsidR="004C58CC" w:rsidRPr="004950D7" w:rsidRDefault="004C58CC" w:rsidP="00750AB5">
            <w:pPr>
              <w:jc w:val="center"/>
              <w:rPr>
                <w:b/>
                <w:bCs/>
              </w:rPr>
            </w:pPr>
            <w:r w:rsidRPr="004950D7">
              <w:rPr>
                <w:b/>
                <w:bCs/>
              </w:rPr>
              <w:t>201</w:t>
            </w:r>
            <w:r w:rsidR="00750AB5">
              <w:rPr>
                <w:b/>
                <w:bCs/>
              </w:rPr>
              <w:t>4</w:t>
            </w:r>
            <w:r w:rsidRPr="004950D7">
              <w:rPr>
                <w:b/>
                <w:bCs/>
              </w:rPr>
              <w:t xml:space="preserve"> год</w:t>
            </w:r>
          </w:p>
        </w:tc>
        <w:tc>
          <w:tcPr>
            <w:tcW w:w="2699" w:type="dxa"/>
            <w:gridSpan w:val="2"/>
            <w:vAlign w:val="center"/>
          </w:tcPr>
          <w:p w:rsidR="004C58CC" w:rsidRPr="004950D7" w:rsidRDefault="004C58CC" w:rsidP="00D901A5">
            <w:pPr>
              <w:pStyle w:val="xl77"/>
              <w:spacing w:before="0" w:beforeAutospacing="0" w:after="0" w:afterAutospacing="0"/>
              <w:textAlignment w:val="auto"/>
              <w:rPr>
                <w:rFonts w:eastAsia="Times New Roman"/>
                <w:b/>
                <w:bCs/>
              </w:rPr>
            </w:pPr>
            <w:r w:rsidRPr="004950D7">
              <w:rPr>
                <w:rFonts w:eastAsia="Times New Roman"/>
                <w:b/>
                <w:bCs/>
              </w:rPr>
              <w:t>Отклонение</w:t>
            </w:r>
          </w:p>
        </w:tc>
      </w:tr>
      <w:tr w:rsidR="004C58CC" w:rsidRPr="004950D7" w:rsidTr="00D901A5">
        <w:trPr>
          <w:cantSplit/>
          <w:trHeight w:val="268"/>
          <w:jc w:val="center"/>
        </w:trPr>
        <w:tc>
          <w:tcPr>
            <w:tcW w:w="2929" w:type="dxa"/>
            <w:vMerge/>
            <w:noWrap/>
            <w:vAlign w:val="center"/>
          </w:tcPr>
          <w:p w:rsidR="004C58CC" w:rsidRPr="004950D7" w:rsidRDefault="004C58CC" w:rsidP="00D901A5">
            <w:pPr>
              <w:jc w:val="center"/>
              <w:rPr>
                <w:b/>
                <w:bCs/>
              </w:rPr>
            </w:pPr>
          </w:p>
        </w:tc>
        <w:tc>
          <w:tcPr>
            <w:tcW w:w="2101" w:type="dxa"/>
            <w:noWrap/>
            <w:vAlign w:val="center"/>
          </w:tcPr>
          <w:p w:rsidR="004C58CC" w:rsidRPr="004950D7" w:rsidRDefault="004C58CC" w:rsidP="00D901A5">
            <w:pPr>
              <w:pStyle w:val="xl77"/>
              <w:spacing w:before="0" w:beforeAutospacing="0" w:after="0" w:afterAutospacing="0"/>
              <w:textAlignment w:val="auto"/>
              <w:rPr>
                <w:rFonts w:eastAsia="Times New Roman"/>
                <w:b/>
                <w:bCs/>
              </w:rPr>
            </w:pPr>
            <w:r w:rsidRPr="004950D7">
              <w:rPr>
                <w:rFonts w:eastAsia="Times New Roman"/>
                <w:b/>
                <w:bCs/>
              </w:rPr>
              <w:t>План</w:t>
            </w:r>
          </w:p>
        </w:tc>
        <w:tc>
          <w:tcPr>
            <w:tcW w:w="2451" w:type="dxa"/>
            <w:noWrap/>
            <w:vAlign w:val="center"/>
          </w:tcPr>
          <w:p w:rsidR="004C58CC" w:rsidRPr="004950D7" w:rsidRDefault="004C58CC" w:rsidP="00D901A5">
            <w:pPr>
              <w:jc w:val="center"/>
              <w:rPr>
                <w:b/>
                <w:bCs/>
              </w:rPr>
            </w:pPr>
            <w:r w:rsidRPr="004950D7">
              <w:rPr>
                <w:b/>
                <w:bCs/>
              </w:rPr>
              <w:t>Завершены ремонты</w:t>
            </w:r>
          </w:p>
        </w:tc>
        <w:tc>
          <w:tcPr>
            <w:tcW w:w="1751" w:type="dxa"/>
            <w:vAlign w:val="center"/>
          </w:tcPr>
          <w:p w:rsidR="004C58CC" w:rsidRPr="004950D7" w:rsidRDefault="004C58CC" w:rsidP="00D901A5">
            <w:pPr>
              <w:pStyle w:val="xl77"/>
              <w:spacing w:before="0" w:beforeAutospacing="0" w:after="0" w:afterAutospacing="0"/>
              <w:textAlignment w:val="auto"/>
              <w:rPr>
                <w:rFonts w:eastAsia="Times New Roman"/>
                <w:b/>
                <w:bCs/>
              </w:rPr>
            </w:pPr>
            <w:r w:rsidRPr="004950D7">
              <w:rPr>
                <w:rFonts w:eastAsia="Times New Roman"/>
                <w:b/>
                <w:bCs/>
              </w:rPr>
              <w:t>+/-</w:t>
            </w:r>
          </w:p>
        </w:tc>
        <w:tc>
          <w:tcPr>
            <w:tcW w:w="948" w:type="dxa"/>
            <w:vAlign w:val="center"/>
          </w:tcPr>
          <w:p w:rsidR="004C58CC" w:rsidRPr="004950D7" w:rsidRDefault="004C58CC" w:rsidP="00D901A5">
            <w:pPr>
              <w:pStyle w:val="xl77"/>
              <w:spacing w:before="0" w:beforeAutospacing="0" w:after="0" w:afterAutospacing="0"/>
              <w:textAlignment w:val="auto"/>
              <w:rPr>
                <w:rFonts w:eastAsia="Times New Roman"/>
                <w:b/>
                <w:bCs/>
              </w:rPr>
            </w:pPr>
            <w:r w:rsidRPr="004950D7">
              <w:rPr>
                <w:rFonts w:eastAsia="Times New Roman"/>
                <w:b/>
                <w:bCs/>
              </w:rPr>
              <w:t>%</w:t>
            </w:r>
          </w:p>
        </w:tc>
      </w:tr>
      <w:tr w:rsidR="004C58CC" w:rsidRPr="004950D7" w:rsidTr="00D901A5">
        <w:trPr>
          <w:cantSplit/>
          <w:trHeight w:val="536"/>
          <w:jc w:val="center"/>
        </w:trPr>
        <w:tc>
          <w:tcPr>
            <w:tcW w:w="2929" w:type="dxa"/>
          </w:tcPr>
          <w:p w:rsidR="004C58CC" w:rsidRPr="004950D7" w:rsidRDefault="004C58CC" w:rsidP="00D901A5">
            <w:r w:rsidRPr="004950D7">
              <w:t>Турбоагрегаты (в т.ч. входящие в энергоблоки)</w:t>
            </w:r>
          </w:p>
        </w:tc>
        <w:tc>
          <w:tcPr>
            <w:tcW w:w="2101" w:type="dxa"/>
            <w:noWrap/>
            <w:vAlign w:val="center"/>
          </w:tcPr>
          <w:p w:rsidR="004C58CC" w:rsidRPr="004950D7" w:rsidRDefault="006C64E0" w:rsidP="006C64E0">
            <w:pPr>
              <w:jc w:val="center"/>
            </w:pPr>
            <w:r>
              <w:rPr>
                <w:lang w:val="en-US"/>
              </w:rPr>
              <w:t>5</w:t>
            </w:r>
            <w:r w:rsidR="004C58CC" w:rsidRPr="004950D7">
              <w:t xml:space="preserve"> (3</w:t>
            </w:r>
            <w:r>
              <w:rPr>
                <w:lang w:val="en-US"/>
              </w:rPr>
              <w:t>45</w:t>
            </w:r>
            <w:r w:rsidR="004C58CC" w:rsidRPr="004950D7">
              <w:t xml:space="preserve"> МВт)</w:t>
            </w:r>
          </w:p>
        </w:tc>
        <w:tc>
          <w:tcPr>
            <w:tcW w:w="2451" w:type="dxa"/>
            <w:noWrap/>
            <w:vAlign w:val="center"/>
          </w:tcPr>
          <w:p w:rsidR="004C58CC" w:rsidRPr="004950D7" w:rsidRDefault="006C64E0" w:rsidP="006C64E0">
            <w:pPr>
              <w:jc w:val="center"/>
            </w:pPr>
            <w:r>
              <w:rPr>
                <w:lang w:val="en-US"/>
              </w:rPr>
              <w:t>5</w:t>
            </w:r>
            <w:r w:rsidR="004C58CC" w:rsidRPr="004950D7">
              <w:t xml:space="preserve"> (3</w:t>
            </w:r>
            <w:r>
              <w:rPr>
                <w:lang w:val="en-US"/>
              </w:rPr>
              <w:t>45</w:t>
            </w:r>
            <w:r w:rsidR="004C58CC" w:rsidRPr="004950D7">
              <w:t xml:space="preserve"> МВт)</w:t>
            </w:r>
          </w:p>
        </w:tc>
        <w:tc>
          <w:tcPr>
            <w:tcW w:w="1751" w:type="dxa"/>
            <w:vAlign w:val="center"/>
          </w:tcPr>
          <w:p w:rsidR="004C58CC" w:rsidRPr="004950D7" w:rsidRDefault="004C58CC" w:rsidP="00D901A5">
            <w:pPr>
              <w:jc w:val="center"/>
            </w:pPr>
            <w:r w:rsidRPr="004950D7">
              <w:t>-</w:t>
            </w:r>
          </w:p>
        </w:tc>
        <w:tc>
          <w:tcPr>
            <w:tcW w:w="948" w:type="dxa"/>
            <w:vAlign w:val="center"/>
          </w:tcPr>
          <w:p w:rsidR="004C58CC" w:rsidRPr="004950D7" w:rsidRDefault="004C58CC" w:rsidP="00D901A5">
            <w:pPr>
              <w:jc w:val="center"/>
            </w:pPr>
            <w:r w:rsidRPr="004950D7">
              <w:t>-</w:t>
            </w:r>
          </w:p>
        </w:tc>
      </w:tr>
      <w:tr w:rsidR="00CB0414" w:rsidRPr="004950D7" w:rsidTr="00D901A5">
        <w:trPr>
          <w:cantSplit/>
          <w:trHeight w:val="505"/>
          <w:jc w:val="center"/>
        </w:trPr>
        <w:tc>
          <w:tcPr>
            <w:tcW w:w="2929" w:type="dxa"/>
          </w:tcPr>
          <w:p w:rsidR="00CB0414" w:rsidRPr="004950D7" w:rsidRDefault="00CB0414" w:rsidP="000B3C1B">
            <w:r w:rsidRPr="004950D7">
              <w:t>Генераторы (в т.ч. входящие в энергоблоки)</w:t>
            </w:r>
          </w:p>
        </w:tc>
        <w:tc>
          <w:tcPr>
            <w:tcW w:w="2101" w:type="dxa"/>
            <w:noWrap/>
            <w:vAlign w:val="center"/>
          </w:tcPr>
          <w:p w:rsidR="00CB0414" w:rsidRPr="004950D7" w:rsidRDefault="006C64E0" w:rsidP="006C64E0">
            <w:pPr>
              <w:jc w:val="center"/>
            </w:pPr>
            <w:r>
              <w:rPr>
                <w:lang w:val="en-US"/>
              </w:rPr>
              <w:t>1</w:t>
            </w:r>
            <w:r w:rsidR="00CB0414" w:rsidRPr="004950D7">
              <w:t xml:space="preserve"> (</w:t>
            </w:r>
            <w:r>
              <w:rPr>
                <w:lang w:val="en-US"/>
              </w:rPr>
              <w:t>156</w:t>
            </w:r>
            <w:r w:rsidR="00CB0414" w:rsidRPr="004950D7">
              <w:t xml:space="preserve"> МВ</w:t>
            </w:r>
            <w:r w:rsidR="004950D7">
              <w:t>т</w:t>
            </w:r>
            <w:r w:rsidR="00CB0414" w:rsidRPr="004950D7">
              <w:t>)</w:t>
            </w:r>
          </w:p>
        </w:tc>
        <w:tc>
          <w:tcPr>
            <w:tcW w:w="2451" w:type="dxa"/>
            <w:noWrap/>
            <w:vAlign w:val="center"/>
          </w:tcPr>
          <w:p w:rsidR="00CB0414" w:rsidRPr="004950D7" w:rsidRDefault="006C64E0" w:rsidP="006C64E0">
            <w:pPr>
              <w:jc w:val="center"/>
            </w:pPr>
            <w:r>
              <w:rPr>
                <w:lang w:val="en-US"/>
              </w:rPr>
              <w:t>1</w:t>
            </w:r>
            <w:r w:rsidR="00CB0414" w:rsidRPr="004950D7">
              <w:t xml:space="preserve"> (</w:t>
            </w:r>
            <w:r>
              <w:rPr>
                <w:lang w:val="en-US"/>
              </w:rPr>
              <w:t>156</w:t>
            </w:r>
            <w:r w:rsidR="00CB0414" w:rsidRPr="004950D7">
              <w:t xml:space="preserve"> МВ</w:t>
            </w:r>
            <w:r w:rsidR="004950D7">
              <w:t>т</w:t>
            </w:r>
            <w:r w:rsidR="00CB0414" w:rsidRPr="004950D7">
              <w:t>)</w:t>
            </w:r>
          </w:p>
        </w:tc>
        <w:tc>
          <w:tcPr>
            <w:tcW w:w="1751" w:type="dxa"/>
            <w:vAlign w:val="center"/>
          </w:tcPr>
          <w:p w:rsidR="00CB0414" w:rsidRPr="004950D7" w:rsidRDefault="00CB0414" w:rsidP="000B3C1B">
            <w:pPr>
              <w:jc w:val="center"/>
            </w:pPr>
            <w:r w:rsidRPr="004950D7">
              <w:t>-</w:t>
            </w:r>
          </w:p>
        </w:tc>
        <w:tc>
          <w:tcPr>
            <w:tcW w:w="948" w:type="dxa"/>
            <w:vAlign w:val="center"/>
          </w:tcPr>
          <w:p w:rsidR="00CB0414" w:rsidRPr="004950D7" w:rsidRDefault="00CB0414" w:rsidP="000B3C1B">
            <w:pPr>
              <w:jc w:val="center"/>
            </w:pPr>
            <w:r w:rsidRPr="004950D7">
              <w:t>-</w:t>
            </w:r>
          </w:p>
        </w:tc>
      </w:tr>
      <w:tr w:rsidR="00CB0414" w:rsidRPr="004950D7" w:rsidTr="00D901A5">
        <w:trPr>
          <w:cantSplit/>
          <w:trHeight w:val="505"/>
          <w:jc w:val="center"/>
        </w:trPr>
        <w:tc>
          <w:tcPr>
            <w:tcW w:w="2929" w:type="dxa"/>
          </w:tcPr>
          <w:p w:rsidR="00CB0414" w:rsidRPr="004950D7" w:rsidRDefault="00325945" w:rsidP="00D901A5">
            <w:r>
              <w:t>Котлоагрегаты</w:t>
            </w:r>
            <w:r w:rsidR="00CB0414" w:rsidRPr="004950D7">
              <w:t xml:space="preserve"> (в </w:t>
            </w:r>
            <w:r w:rsidR="00CB0414" w:rsidRPr="00E82C7E">
              <w:t>т.ч.входящие в энергоблоки)</w:t>
            </w:r>
          </w:p>
        </w:tc>
        <w:tc>
          <w:tcPr>
            <w:tcW w:w="2101" w:type="dxa"/>
            <w:noWrap/>
            <w:vAlign w:val="center"/>
          </w:tcPr>
          <w:p w:rsidR="00CB0414" w:rsidRPr="004950D7" w:rsidRDefault="006C64E0" w:rsidP="006C64E0">
            <w:pPr>
              <w:jc w:val="center"/>
            </w:pPr>
            <w:r>
              <w:rPr>
                <w:lang w:val="en-US"/>
              </w:rPr>
              <w:t>1</w:t>
            </w:r>
            <w:r w:rsidR="00CB0414" w:rsidRPr="004950D7">
              <w:t xml:space="preserve"> (</w:t>
            </w:r>
            <w:r>
              <w:rPr>
                <w:lang w:val="en-US"/>
              </w:rPr>
              <w:t>480</w:t>
            </w:r>
            <w:r w:rsidR="00CB0414" w:rsidRPr="004950D7">
              <w:t xml:space="preserve"> т/ч)</w:t>
            </w:r>
          </w:p>
        </w:tc>
        <w:tc>
          <w:tcPr>
            <w:tcW w:w="2451" w:type="dxa"/>
            <w:noWrap/>
            <w:vAlign w:val="center"/>
          </w:tcPr>
          <w:p w:rsidR="00CB0414" w:rsidRPr="004950D7" w:rsidRDefault="006C64E0" w:rsidP="006C64E0">
            <w:pPr>
              <w:jc w:val="center"/>
            </w:pPr>
            <w:r>
              <w:rPr>
                <w:lang w:val="en-US"/>
              </w:rPr>
              <w:t>1</w:t>
            </w:r>
            <w:r w:rsidR="00CB0414" w:rsidRPr="004950D7">
              <w:t xml:space="preserve"> (</w:t>
            </w:r>
            <w:r>
              <w:rPr>
                <w:lang w:val="en-US"/>
              </w:rPr>
              <w:t>480</w:t>
            </w:r>
            <w:r w:rsidR="00CB0414" w:rsidRPr="004950D7">
              <w:t xml:space="preserve"> т/ч)</w:t>
            </w:r>
          </w:p>
        </w:tc>
        <w:tc>
          <w:tcPr>
            <w:tcW w:w="1751" w:type="dxa"/>
            <w:vAlign w:val="center"/>
          </w:tcPr>
          <w:p w:rsidR="00CB0414" w:rsidRPr="004950D7" w:rsidRDefault="00CB0414" w:rsidP="00D901A5">
            <w:pPr>
              <w:jc w:val="center"/>
            </w:pPr>
            <w:r w:rsidRPr="004950D7">
              <w:t>-</w:t>
            </w:r>
          </w:p>
        </w:tc>
        <w:tc>
          <w:tcPr>
            <w:tcW w:w="948" w:type="dxa"/>
            <w:vAlign w:val="center"/>
          </w:tcPr>
          <w:p w:rsidR="00CB0414" w:rsidRPr="004950D7" w:rsidRDefault="00CB0414" w:rsidP="00D901A5">
            <w:pPr>
              <w:jc w:val="center"/>
            </w:pPr>
            <w:r w:rsidRPr="004950D7">
              <w:t>-</w:t>
            </w:r>
          </w:p>
        </w:tc>
      </w:tr>
    </w:tbl>
    <w:p w:rsidR="004C58CC" w:rsidRPr="004950D7" w:rsidRDefault="004C58CC" w:rsidP="00114BAB">
      <w:pPr>
        <w:spacing w:before="120"/>
        <w:jc w:val="both"/>
      </w:pPr>
    </w:p>
    <w:p w:rsidR="004C58CC" w:rsidRDefault="00E82C7E" w:rsidP="000B18C4">
      <w:pPr>
        <w:suppressAutoHyphens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68C6278" wp14:editId="72AA5D86">
            <wp:simplePos x="0" y="0"/>
            <wp:positionH relativeFrom="column">
              <wp:posOffset>-250825</wp:posOffset>
            </wp:positionH>
            <wp:positionV relativeFrom="paragraph">
              <wp:posOffset>129539</wp:posOffset>
            </wp:positionV>
            <wp:extent cx="6972300" cy="2876683"/>
            <wp:effectExtent l="0" t="0" r="0" b="0"/>
            <wp:wrapNone/>
            <wp:docPr id="2" name="Диаграмм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E82C7E" w:rsidRDefault="00E82C7E" w:rsidP="000B18C4">
      <w:pPr>
        <w:suppressAutoHyphens/>
        <w:jc w:val="both"/>
      </w:pPr>
    </w:p>
    <w:p w:rsidR="00387761" w:rsidRPr="00114BAB" w:rsidRDefault="00387761" w:rsidP="00114BAB">
      <w:pPr>
        <w:jc w:val="both"/>
      </w:pPr>
    </w:p>
    <w:p w:rsidR="00114BAB" w:rsidRDefault="00114BAB" w:rsidP="004C58CC">
      <w:pPr>
        <w:ind w:firstLine="709"/>
        <w:jc w:val="both"/>
      </w:pPr>
    </w:p>
    <w:p w:rsidR="00114BAB" w:rsidRDefault="00114BAB" w:rsidP="004C58CC">
      <w:pPr>
        <w:ind w:firstLine="709"/>
        <w:jc w:val="both"/>
      </w:pPr>
    </w:p>
    <w:p w:rsidR="004C58CC" w:rsidRPr="004950D7" w:rsidRDefault="004C58CC" w:rsidP="004C58CC">
      <w:pPr>
        <w:ind w:firstLine="709"/>
        <w:jc w:val="both"/>
      </w:pPr>
      <w:r w:rsidRPr="004950D7">
        <w:lastRenderedPageBreak/>
        <w:t>При проведении капитальных и средних ремонтов основного оборудования в 201</w:t>
      </w:r>
      <w:r w:rsidR="00852503">
        <w:t>4</w:t>
      </w:r>
      <w:r w:rsidRPr="004950D7">
        <w:t xml:space="preserve"> году были выполнены следующие </w:t>
      </w:r>
      <w:r w:rsidR="003B6307" w:rsidRPr="004950D7">
        <w:t>крупнообъемные работы</w:t>
      </w:r>
      <w:r w:rsidRPr="004950D7">
        <w:t>.</w:t>
      </w:r>
    </w:p>
    <w:p w:rsidR="003B6307" w:rsidRPr="004950D7" w:rsidRDefault="00B029E5" w:rsidP="00B029E5">
      <w:pPr>
        <w:pStyle w:val="a7"/>
        <w:jc w:val="right"/>
        <w:rPr>
          <w:sz w:val="22"/>
          <w:szCs w:val="22"/>
        </w:rPr>
      </w:pPr>
      <w:r w:rsidRPr="004950D7">
        <w:rPr>
          <w:sz w:val="22"/>
          <w:szCs w:val="22"/>
        </w:rPr>
        <w:t xml:space="preserve">Таблица № </w:t>
      </w:r>
      <w:r w:rsidRPr="004950D7">
        <w:rPr>
          <w:sz w:val="22"/>
          <w:szCs w:val="22"/>
          <w:lang w:val="en-US"/>
        </w:rPr>
        <w:t>2</w:t>
      </w:r>
    </w:p>
    <w:tbl>
      <w:tblPr>
        <w:tblW w:w="10492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554"/>
        <w:gridCol w:w="7938"/>
      </w:tblGrid>
      <w:tr w:rsidR="003B6307" w:rsidRPr="004950D7" w:rsidTr="003B6307">
        <w:trPr>
          <w:trHeight w:val="353"/>
        </w:trPr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B6307" w:rsidRPr="004950D7" w:rsidRDefault="003B6307">
            <w:pPr>
              <w:pStyle w:val="afb"/>
              <w:spacing w:before="0" w:beforeAutospacing="0" w:after="0" w:afterAutospacing="0"/>
              <w:jc w:val="center"/>
              <w:textAlignment w:val="baseline"/>
            </w:pPr>
            <w:r w:rsidRPr="004950D7">
              <w:rPr>
                <w:b/>
                <w:bCs/>
                <w:color w:val="000000" w:themeColor="text1"/>
                <w:kern w:val="24"/>
              </w:rPr>
              <w:t>Станция, агрегат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B6307" w:rsidRPr="004950D7" w:rsidRDefault="003B6307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sz w:val="36"/>
                <w:szCs w:val="36"/>
              </w:rPr>
            </w:pPr>
            <w:r w:rsidRPr="004950D7">
              <w:rPr>
                <w:b/>
                <w:bCs/>
                <w:color w:val="000000" w:themeColor="text1"/>
                <w:kern w:val="24"/>
              </w:rPr>
              <w:t>Крупнообъемные  работы</w:t>
            </w:r>
          </w:p>
        </w:tc>
      </w:tr>
      <w:tr w:rsidR="00375C99" w:rsidRPr="004950D7" w:rsidTr="00B56D80">
        <w:trPr>
          <w:trHeight w:val="1092"/>
        </w:trPr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Первомайская</w:t>
            </w:r>
          </w:p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ТЭЦ-14</w:t>
            </w:r>
          </w:p>
          <w:p w:rsidR="00375C99" w:rsidRPr="005C1846" w:rsidRDefault="006B4D73" w:rsidP="00EB64F2">
            <w:pPr>
              <w:pStyle w:val="a7"/>
              <w:spacing w:after="0"/>
              <w:jc w:val="center"/>
              <w:rPr>
                <w:sz w:val="20"/>
                <w:szCs w:val="20"/>
              </w:rPr>
            </w:pPr>
            <w:r w:rsidRPr="006B4D73">
              <w:rPr>
                <w:sz w:val="20"/>
                <w:szCs w:val="20"/>
              </w:rPr>
              <w:t>Газотурбинная установка</w:t>
            </w:r>
            <w:r w:rsidR="00375C99" w:rsidRPr="005C1846">
              <w:rPr>
                <w:sz w:val="20"/>
                <w:szCs w:val="20"/>
              </w:rPr>
              <w:t xml:space="preserve"> ст. №11</w:t>
            </w:r>
          </w:p>
          <w:p w:rsidR="00375C99" w:rsidRPr="005C1846" w:rsidRDefault="00471315" w:rsidP="00EB64F2">
            <w:pPr>
              <w:pStyle w:val="a7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МВт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B56D80">
            <w:pPr>
              <w:pStyle w:val="a7"/>
              <w:rPr>
                <w:sz w:val="20"/>
                <w:szCs w:val="20"/>
              </w:rPr>
            </w:pPr>
            <w:r w:rsidRPr="005C1846">
              <w:rPr>
                <w:color w:val="000000"/>
                <w:sz w:val="20"/>
                <w:szCs w:val="20"/>
              </w:rPr>
              <w:t>Замена рабочих лопаток и лопаток направляющего аппарата 1 и 2 ступени</w:t>
            </w:r>
            <w:r w:rsidR="00B410F2">
              <w:rPr>
                <w:color w:val="000000"/>
                <w:sz w:val="20"/>
                <w:szCs w:val="20"/>
              </w:rPr>
              <w:t xml:space="preserve"> </w:t>
            </w:r>
            <w:r w:rsidR="00B410F2" w:rsidRPr="00B410F2">
              <w:rPr>
                <w:color w:val="000000"/>
                <w:sz w:val="20"/>
                <w:szCs w:val="20"/>
              </w:rPr>
              <w:t>газовой турбины</w:t>
            </w:r>
            <w:r w:rsidRPr="005C1846">
              <w:rPr>
                <w:color w:val="000000"/>
                <w:sz w:val="20"/>
                <w:szCs w:val="20"/>
              </w:rPr>
              <w:t>.</w:t>
            </w:r>
          </w:p>
        </w:tc>
      </w:tr>
      <w:tr w:rsidR="00375C99" w:rsidRPr="004950D7" w:rsidTr="00B56D80">
        <w:trPr>
          <w:trHeight w:val="593"/>
        </w:trPr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Автовская ТЭЦ-15</w:t>
            </w:r>
          </w:p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Турбоагрегат ст. №6</w:t>
            </w:r>
          </w:p>
          <w:p w:rsidR="00375C99" w:rsidRPr="005C1846" w:rsidRDefault="00471315" w:rsidP="004713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МВт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B410F2" w:rsidP="00B56D80">
            <w:pPr>
              <w:rPr>
                <w:sz w:val="20"/>
                <w:szCs w:val="20"/>
              </w:rPr>
            </w:pPr>
            <w:r>
              <w:rPr>
                <w:color w:val="000000"/>
                <w:kern w:val="24"/>
                <w:sz w:val="20"/>
                <w:szCs w:val="20"/>
              </w:rPr>
              <w:t>Ремонт ротора среднего давления паровой турбины</w:t>
            </w:r>
            <w:r w:rsidR="00375C99" w:rsidRPr="005C1846">
              <w:rPr>
                <w:color w:val="000000"/>
                <w:kern w:val="24"/>
                <w:sz w:val="20"/>
                <w:szCs w:val="20"/>
              </w:rPr>
              <w:t xml:space="preserve"> с заменой на резервный.</w:t>
            </w:r>
          </w:p>
        </w:tc>
      </w:tr>
      <w:tr w:rsidR="00375C99" w:rsidRPr="004950D7" w:rsidTr="00B56D80">
        <w:trPr>
          <w:trHeight w:val="977"/>
        </w:trPr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Северная ТЭЦ-21</w:t>
            </w:r>
          </w:p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Котлоагрегат ст. №1</w:t>
            </w:r>
          </w:p>
          <w:p w:rsidR="00375C99" w:rsidRPr="005C1846" w:rsidRDefault="00471315" w:rsidP="00EB64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480 т/ч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B56D80">
            <w:pPr>
              <w:rPr>
                <w:color w:val="000000"/>
                <w:kern w:val="24"/>
                <w:sz w:val="20"/>
                <w:szCs w:val="20"/>
              </w:rPr>
            </w:pPr>
            <w:r w:rsidRPr="005C1846">
              <w:rPr>
                <w:color w:val="000000"/>
                <w:kern w:val="24"/>
                <w:sz w:val="20"/>
                <w:szCs w:val="20"/>
              </w:rPr>
              <w:t xml:space="preserve">Замена газовоздуховодов, компенсаторов и шиберов. </w:t>
            </w:r>
          </w:p>
          <w:p w:rsidR="00375C99" w:rsidRPr="005C1846" w:rsidRDefault="00375C99" w:rsidP="00B56D80">
            <w:pPr>
              <w:rPr>
                <w:sz w:val="20"/>
                <w:szCs w:val="20"/>
              </w:rPr>
            </w:pPr>
          </w:p>
        </w:tc>
      </w:tr>
      <w:tr w:rsidR="00375C99" w:rsidRPr="004950D7" w:rsidTr="007626DB">
        <w:trPr>
          <w:trHeight w:val="689"/>
        </w:trPr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vAlign w:val="center"/>
            <w:hideMark/>
          </w:tcPr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Северная ТЭЦ-21</w:t>
            </w:r>
          </w:p>
          <w:p w:rsidR="00375C99" w:rsidRPr="005C1846" w:rsidRDefault="00375C99" w:rsidP="00EB64F2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Турбоагрегат ст. №1</w:t>
            </w:r>
          </w:p>
          <w:p w:rsidR="00375C99" w:rsidRPr="005C1846" w:rsidRDefault="00471315" w:rsidP="004713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МВт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7" w:type="dxa"/>
              <w:left w:w="144" w:type="dxa"/>
              <w:bottom w:w="57" w:type="dxa"/>
              <w:right w:w="144" w:type="dxa"/>
            </w:tcMar>
            <w:hideMark/>
          </w:tcPr>
          <w:p w:rsidR="00375C99" w:rsidRPr="005C1846" w:rsidRDefault="00375C99" w:rsidP="00EB64F2">
            <w:pPr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 xml:space="preserve">Ремонт </w:t>
            </w:r>
            <w:r w:rsidR="00B410F2">
              <w:rPr>
                <w:color w:val="000000"/>
                <w:kern w:val="24"/>
                <w:sz w:val="20"/>
                <w:szCs w:val="20"/>
              </w:rPr>
              <w:t>ротора низкого давления паровой турбины</w:t>
            </w:r>
            <w:r w:rsidR="00B410F2" w:rsidRPr="005C1846">
              <w:rPr>
                <w:color w:val="000000"/>
                <w:kern w:val="24"/>
                <w:sz w:val="20"/>
                <w:szCs w:val="20"/>
              </w:rPr>
              <w:t xml:space="preserve"> </w:t>
            </w:r>
            <w:r w:rsidRPr="005C1846">
              <w:rPr>
                <w:sz w:val="20"/>
                <w:szCs w:val="20"/>
              </w:rPr>
              <w:t xml:space="preserve">с заменой </w:t>
            </w:r>
            <w:r w:rsidR="00114BAB">
              <w:rPr>
                <w:sz w:val="20"/>
                <w:szCs w:val="20"/>
              </w:rPr>
              <w:t xml:space="preserve">рабочих лопаток </w:t>
            </w:r>
            <w:r w:rsidRPr="005C1846">
              <w:rPr>
                <w:sz w:val="20"/>
                <w:szCs w:val="20"/>
              </w:rPr>
              <w:t>25 и 27 ступеней</w:t>
            </w:r>
            <w:r w:rsidR="00114BAB">
              <w:rPr>
                <w:sz w:val="20"/>
                <w:szCs w:val="20"/>
              </w:rPr>
              <w:t>.</w:t>
            </w:r>
          </w:p>
          <w:p w:rsidR="00375C99" w:rsidRPr="005C1846" w:rsidRDefault="00B410F2" w:rsidP="00EB64F2">
            <w:pPr>
              <w:pStyle w:val="a7"/>
              <w:spacing w:after="0"/>
              <w:rPr>
                <w:sz w:val="20"/>
                <w:szCs w:val="20"/>
              </w:rPr>
            </w:pPr>
            <w:r w:rsidRPr="00B410F2">
              <w:rPr>
                <w:sz w:val="20"/>
                <w:szCs w:val="20"/>
              </w:rPr>
              <w:t>Техдиагностирование теплообменных аппаратов и трубопроводов</w:t>
            </w:r>
            <w:r w:rsidR="00375C99" w:rsidRPr="005C1846">
              <w:rPr>
                <w:sz w:val="20"/>
                <w:szCs w:val="20"/>
              </w:rPr>
              <w:t>.</w:t>
            </w:r>
          </w:p>
          <w:p w:rsidR="00375C99" w:rsidRPr="005C1846" w:rsidRDefault="00375C99" w:rsidP="00EB64F2">
            <w:pPr>
              <w:pStyle w:val="a7"/>
              <w:spacing w:after="0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Замена компенсаторов трубопроводов.</w:t>
            </w:r>
          </w:p>
        </w:tc>
      </w:tr>
    </w:tbl>
    <w:p w:rsidR="003B6307" w:rsidRPr="004950D7" w:rsidRDefault="003B6307" w:rsidP="00B029E5">
      <w:pPr>
        <w:pStyle w:val="a7"/>
        <w:jc w:val="right"/>
        <w:rPr>
          <w:sz w:val="22"/>
          <w:szCs w:val="22"/>
        </w:rPr>
      </w:pPr>
    </w:p>
    <w:p w:rsidR="004C58CC" w:rsidRDefault="00955321" w:rsidP="004C58CC">
      <w:pPr>
        <w:pStyle w:val="a9"/>
        <w:ind w:left="0" w:firstLine="708"/>
        <w:jc w:val="both"/>
      </w:pPr>
      <w:r w:rsidRPr="00B410F2">
        <w:t>Качество выполненных капитальных и средних ремонтов</w:t>
      </w:r>
      <w:r w:rsidR="004C58CC" w:rsidRPr="00B410F2">
        <w:t xml:space="preserve"> основного оборудования </w:t>
      </w:r>
      <w:r w:rsidRPr="00B410F2">
        <w:t>соответствует требованиям НТД</w:t>
      </w:r>
      <w:r w:rsidR="004C58CC" w:rsidRPr="00B410F2">
        <w:t>. Показатели работы оборудования после проведенных ремонтов улучше</w:t>
      </w:r>
      <w:r w:rsidR="004C58CC" w:rsidRPr="004950D7">
        <w:t xml:space="preserve">ны по сравнению с предремонтными. </w:t>
      </w:r>
    </w:p>
    <w:p w:rsidR="001F5351" w:rsidRPr="004950D7" w:rsidRDefault="001F5351" w:rsidP="004C58CC">
      <w:pPr>
        <w:pStyle w:val="a9"/>
        <w:ind w:left="0" w:firstLine="708"/>
        <w:jc w:val="both"/>
      </w:pPr>
    </w:p>
    <w:p w:rsidR="004C58CC" w:rsidRDefault="004C58CC" w:rsidP="004C58CC">
      <w:pPr>
        <w:pStyle w:val="a9"/>
        <w:ind w:left="0" w:firstLine="708"/>
        <w:jc w:val="both"/>
      </w:pPr>
      <w:r w:rsidRPr="004950D7">
        <w:t>Для поддержания основного оборудования в исправном состоянии в период между капитальными ремонтами в 201</w:t>
      </w:r>
      <w:r w:rsidR="00375C99">
        <w:t>4</w:t>
      </w:r>
      <w:r w:rsidRPr="004950D7">
        <w:t xml:space="preserve"> году выполнено </w:t>
      </w:r>
      <w:r w:rsidR="00306170" w:rsidRPr="00306170">
        <w:t>205</w:t>
      </w:r>
      <w:r w:rsidRPr="00306170">
        <w:rPr>
          <w:b/>
          <w:bCs/>
        </w:rPr>
        <w:t xml:space="preserve"> </w:t>
      </w:r>
      <w:r w:rsidRPr="00306170">
        <w:t xml:space="preserve">текущих </w:t>
      </w:r>
      <w:r w:rsidRPr="004950D7">
        <w:t>ремонтов.</w:t>
      </w:r>
    </w:p>
    <w:p w:rsidR="001F5351" w:rsidRPr="004950D7" w:rsidRDefault="001F5351" w:rsidP="004C58CC">
      <w:pPr>
        <w:pStyle w:val="a9"/>
        <w:ind w:left="0" w:firstLine="708"/>
        <w:jc w:val="both"/>
      </w:pPr>
    </w:p>
    <w:p w:rsidR="004C58CC" w:rsidRDefault="004C58CC" w:rsidP="004C58CC">
      <w:pPr>
        <w:suppressAutoHyphens/>
        <w:ind w:firstLine="360"/>
        <w:jc w:val="both"/>
      </w:pPr>
      <w:r w:rsidRPr="004950D7">
        <w:t>На электростанциях филиала «Невский», расположенных в г. Санкт-Петербурге, в летний период проведены плановые ремонты систем ГВС и теплофикации, общестанционного оборудования, трубопроводов, зданий и сооружений. Запланированный объем работ выполнен.</w:t>
      </w:r>
    </w:p>
    <w:p w:rsidR="001F5351" w:rsidRPr="004950D7" w:rsidRDefault="001F5351" w:rsidP="004C58CC">
      <w:pPr>
        <w:suppressAutoHyphens/>
        <w:ind w:firstLine="360"/>
        <w:jc w:val="both"/>
        <w:rPr>
          <w:sz w:val="20"/>
          <w:szCs w:val="20"/>
        </w:rPr>
      </w:pPr>
    </w:p>
    <w:p w:rsidR="004C58CC" w:rsidRPr="004950D7" w:rsidRDefault="004C58CC" w:rsidP="009C6233">
      <w:pPr>
        <w:tabs>
          <w:tab w:val="left" w:pos="901"/>
          <w:tab w:val="left" w:pos="1548"/>
          <w:tab w:val="left" w:pos="2325"/>
          <w:tab w:val="left" w:pos="2973"/>
          <w:tab w:val="left" w:pos="3621"/>
          <w:tab w:val="left" w:pos="4269"/>
          <w:tab w:val="left" w:pos="4787"/>
          <w:tab w:val="left" w:pos="5388"/>
          <w:tab w:val="left" w:pos="5988"/>
          <w:tab w:val="left" w:pos="6468"/>
          <w:tab w:val="left" w:pos="7188"/>
          <w:tab w:val="left" w:pos="7788"/>
          <w:tab w:val="left" w:pos="8388"/>
          <w:tab w:val="left" w:pos="8988"/>
          <w:tab w:val="left" w:pos="9588"/>
        </w:tabs>
        <w:ind w:right="-57"/>
        <w:rPr>
          <w:b/>
          <w:bCs/>
          <w:sz w:val="16"/>
          <w:szCs w:val="16"/>
        </w:rPr>
      </w:pPr>
    </w:p>
    <w:p w:rsidR="00393F4A" w:rsidRPr="00F225D9" w:rsidRDefault="00393F4A" w:rsidP="009C6233">
      <w:pPr>
        <w:tabs>
          <w:tab w:val="left" w:pos="901"/>
          <w:tab w:val="left" w:pos="1548"/>
          <w:tab w:val="left" w:pos="2325"/>
          <w:tab w:val="left" w:pos="2973"/>
          <w:tab w:val="left" w:pos="3621"/>
          <w:tab w:val="left" w:pos="4269"/>
          <w:tab w:val="left" w:pos="4787"/>
          <w:tab w:val="left" w:pos="5388"/>
          <w:tab w:val="left" w:pos="5988"/>
          <w:tab w:val="left" w:pos="6468"/>
          <w:tab w:val="left" w:pos="7188"/>
          <w:tab w:val="left" w:pos="7788"/>
          <w:tab w:val="left" w:pos="8388"/>
          <w:tab w:val="left" w:pos="8988"/>
          <w:tab w:val="left" w:pos="9588"/>
        </w:tabs>
        <w:ind w:right="-57"/>
        <w:rPr>
          <w:b/>
          <w:bCs/>
          <w:sz w:val="16"/>
          <w:szCs w:val="16"/>
        </w:rPr>
      </w:pPr>
    </w:p>
    <w:p w:rsidR="00E55A6A" w:rsidRPr="004950D7" w:rsidRDefault="00E55A6A" w:rsidP="00E55A6A">
      <w:pPr>
        <w:ind w:firstLine="567"/>
        <w:jc w:val="both"/>
      </w:pPr>
      <w:r w:rsidRPr="004950D7">
        <w:t>Сведения о выполнении адресной программы ремонта источников тепловой энергии ОАО "ТГК-1" по г. Санкт-Петербургу за 201</w:t>
      </w:r>
      <w:r w:rsidR="00375C99">
        <w:t>4</w:t>
      </w:r>
      <w:r w:rsidRPr="004950D7">
        <w:t xml:space="preserve"> год представлены в таблице № 3.</w:t>
      </w:r>
    </w:p>
    <w:p w:rsidR="006D2969" w:rsidRDefault="006D2969" w:rsidP="00E55A6A">
      <w:pPr>
        <w:jc w:val="right"/>
      </w:pPr>
    </w:p>
    <w:p w:rsidR="00E55A6A" w:rsidRPr="004950D7" w:rsidRDefault="00E55A6A" w:rsidP="00E55A6A">
      <w:pPr>
        <w:jc w:val="right"/>
      </w:pPr>
      <w:r w:rsidRPr="004950D7">
        <w:t>Таблица № 3 (тыс. руб. без НДС)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8"/>
        <w:gridCol w:w="801"/>
        <w:gridCol w:w="801"/>
        <w:gridCol w:w="486"/>
        <w:gridCol w:w="801"/>
        <w:gridCol w:w="801"/>
        <w:gridCol w:w="396"/>
        <w:gridCol w:w="711"/>
        <w:gridCol w:w="711"/>
        <w:gridCol w:w="486"/>
        <w:gridCol w:w="711"/>
        <w:gridCol w:w="711"/>
        <w:gridCol w:w="396"/>
        <w:gridCol w:w="801"/>
        <w:gridCol w:w="801"/>
        <w:gridCol w:w="486"/>
      </w:tblGrid>
      <w:tr w:rsidR="00E55A6A" w:rsidRPr="004950D7" w:rsidTr="00BD1C4C">
        <w:trPr>
          <w:trHeight w:val="300"/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0B3C1B">
            <w:pPr>
              <w:ind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Хозспособ з/пл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Материалы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Давальческие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Сторонние</w:t>
            </w:r>
          </w:p>
        </w:tc>
      </w:tr>
      <w:tr w:rsidR="00E55A6A" w:rsidRPr="004950D7" w:rsidTr="00BD1C4C">
        <w:trPr>
          <w:trHeight w:val="315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55A6A" w:rsidRPr="004950D7" w:rsidRDefault="00E55A6A" w:rsidP="000B3C1B">
            <w:pPr>
              <w:ind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55A6A" w:rsidRPr="004950D7" w:rsidRDefault="00E55A6A" w:rsidP="009B67A8">
            <w:pPr>
              <w:ind w:left="-106" w:right="-108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E55A6A" w:rsidRPr="004950D7" w:rsidRDefault="00E55A6A" w:rsidP="009B67A8">
            <w:pPr>
              <w:ind w:left="-106" w:right="-108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хозспособа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материалы</w:t>
            </w:r>
          </w:p>
        </w:tc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организации</w:t>
            </w:r>
          </w:p>
        </w:tc>
      </w:tr>
      <w:tr w:rsidR="00B869DE" w:rsidRPr="004950D7" w:rsidTr="00BD1C4C">
        <w:trPr>
          <w:trHeight w:val="435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55A6A" w:rsidRPr="004950D7" w:rsidRDefault="00E55A6A" w:rsidP="000B3C1B">
            <w:pPr>
              <w:ind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5A6A" w:rsidRPr="004950D7" w:rsidRDefault="00E55A6A" w:rsidP="009B67A8">
            <w:pPr>
              <w:ind w:left="-10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B869DE" w:rsidRPr="004950D7" w:rsidTr="00BD1C4C">
        <w:trPr>
          <w:trHeight w:val="33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869DE" w:rsidRPr="004950D7" w:rsidRDefault="00B869DE" w:rsidP="00B869DE">
            <w:pPr>
              <w:ind w:right="-250"/>
              <w:rPr>
                <w:b/>
                <w:bCs/>
                <w:sz w:val="20"/>
                <w:szCs w:val="20"/>
              </w:rPr>
            </w:pPr>
            <w:r w:rsidRPr="004950D7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516 133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 w:rsidP="0027000F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626 6</w:t>
            </w:r>
            <w:r w:rsidR="0027000F" w:rsidRPr="00BD1C4C">
              <w:rPr>
                <w:b/>
                <w:bCs/>
                <w:color w:val="000000"/>
                <w:sz w:val="18"/>
                <w:szCs w:val="18"/>
                <w:lang w:val="en-US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189 907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163 080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B869DE" w:rsidRPr="00BD1C4C" w:rsidRDefault="00B869DE" w:rsidP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86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25 626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32 478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39 699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38 975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98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260 901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 w:rsidP="0027000F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392 08</w:t>
            </w:r>
            <w:r w:rsidR="0027000F" w:rsidRPr="00BD1C4C">
              <w:rPr>
                <w:b/>
                <w:bCs/>
                <w:color w:val="000000"/>
                <w:sz w:val="18"/>
                <w:szCs w:val="18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869DE" w:rsidRPr="00BD1C4C" w:rsidRDefault="00B869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1C4C">
              <w:rPr>
                <w:b/>
                <w:bCs/>
                <w:color w:val="000000"/>
                <w:sz w:val="18"/>
                <w:szCs w:val="18"/>
              </w:rPr>
              <w:t>150</w:t>
            </w:r>
          </w:p>
        </w:tc>
      </w:tr>
    </w:tbl>
    <w:p w:rsidR="00375C99" w:rsidRDefault="00375C99" w:rsidP="00B0316E">
      <w:pPr>
        <w:jc w:val="center"/>
        <w:outlineLvl w:val="0"/>
        <w:rPr>
          <w:b/>
          <w:bCs/>
        </w:rPr>
      </w:pPr>
    </w:p>
    <w:p w:rsidR="00852503" w:rsidRDefault="00852503" w:rsidP="00B0316E">
      <w:pPr>
        <w:jc w:val="center"/>
        <w:outlineLvl w:val="0"/>
        <w:rPr>
          <w:b/>
          <w:bCs/>
        </w:rPr>
      </w:pPr>
    </w:p>
    <w:p w:rsidR="00852503" w:rsidRDefault="00852503" w:rsidP="00B0316E">
      <w:pPr>
        <w:jc w:val="center"/>
        <w:outlineLvl w:val="0"/>
        <w:rPr>
          <w:b/>
          <w:bCs/>
        </w:rPr>
      </w:pPr>
    </w:p>
    <w:p w:rsidR="00852503" w:rsidRDefault="00852503" w:rsidP="00B0316E">
      <w:pPr>
        <w:jc w:val="center"/>
        <w:outlineLvl w:val="0"/>
        <w:rPr>
          <w:b/>
          <w:bCs/>
          <w:lang w:val="en-US"/>
        </w:rPr>
      </w:pPr>
    </w:p>
    <w:p w:rsidR="00A61340" w:rsidRPr="00A61340" w:rsidRDefault="00A61340" w:rsidP="00B0316E">
      <w:pPr>
        <w:jc w:val="center"/>
        <w:outlineLvl w:val="0"/>
        <w:rPr>
          <w:b/>
          <w:bCs/>
          <w:lang w:val="en-US"/>
        </w:rPr>
      </w:pPr>
    </w:p>
    <w:p w:rsidR="00852503" w:rsidRDefault="00852503" w:rsidP="006D2969">
      <w:pPr>
        <w:outlineLvl w:val="0"/>
        <w:rPr>
          <w:b/>
          <w:bCs/>
        </w:rPr>
      </w:pPr>
    </w:p>
    <w:p w:rsidR="00852503" w:rsidRDefault="00852503" w:rsidP="00852503">
      <w:pPr>
        <w:outlineLvl w:val="0"/>
        <w:rPr>
          <w:b/>
          <w:bCs/>
        </w:rPr>
      </w:pPr>
    </w:p>
    <w:p w:rsidR="006D2969" w:rsidRDefault="006D2969" w:rsidP="00852503">
      <w:pPr>
        <w:outlineLvl w:val="0"/>
        <w:rPr>
          <w:b/>
          <w:bCs/>
        </w:rPr>
      </w:pPr>
    </w:p>
    <w:p w:rsidR="00114BAB" w:rsidRPr="00114BAB" w:rsidRDefault="00114BAB" w:rsidP="00852503">
      <w:pPr>
        <w:outlineLvl w:val="0"/>
        <w:rPr>
          <w:b/>
          <w:bCs/>
        </w:rPr>
      </w:pPr>
    </w:p>
    <w:p w:rsidR="00644C0C" w:rsidRPr="004950D7" w:rsidRDefault="00BF3369" w:rsidP="00B0316E">
      <w:pPr>
        <w:jc w:val="center"/>
        <w:outlineLvl w:val="0"/>
        <w:rPr>
          <w:b/>
          <w:bCs/>
        </w:rPr>
      </w:pPr>
      <w:r w:rsidRPr="004950D7">
        <w:rPr>
          <w:b/>
          <w:bCs/>
        </w:rPr>
        <w:lastRenderedPageBreak/>
        <w:t>Выполнение адресной программы ремонтов источников тепловой энергии</w:t>
      </w:r>
    </w:p>
    <w:p w:rsidR="000B3C1B" w:rsidRPr="00AD46B9" w:rsidRDefault="00BF3369" w:rsidP="00AD46B9">
      <w:pPr>
        <w:jc w:val="center"/>
        <w:outlineLvl w:val="0"/>
        <w:rPr>
          <w:b/>
          <w:bCs/>
        </w:rPr>
      </w:pPr>
      <w:r w:rsidRPr="004950D7">
        <w:rPr>
          <w:b/>
          <w:bCs/>
        </w:rPr>
        <w:t xml:space="preserve">ОАО "ТГК-1" по г. Санкт-Петербургу </w:t>
      </w:r>
      <w:r w:rsidR="00644C0C" w:rsidRPr="004950D7">
        <w:rPr>
          <w:b/>
          <w:bCs/>
        </w:rPr>
        <w:t>в</w:t>
      </w:r>
      <w:r w:rsidR="00FE5FCC" w:rsidRPr="004950D7">
        <w:rPr>
          <w:b/>
          <w:bCs/>
        </w:rPr>
        <w:t xml:space="preserve"> 201</w:t>
      </w:r>
      <w:r w:rsidR="00375C99">
        <w:rPr>
          <w:b/>
          <w:bCs/>
        </w:rPr>
        <w:t>5</w:t>
      </w:r>
      <w:r w:rsidRPr="004950D7">
        <w:rPr>
          <w:b/>
          <w:bCs/>
        </w:rPr>
        <w:t xml:space="preserve"> год</w:t>
      </w:r>
      <w:r w:rsidR="00644C0C" w:rsidRPr="004950D7">
        <w:rPr>
          <w:b/>
          <w:bCs/>
        </w:rPr>
        <w:t>у</w:t>
      </w:r>
      <w:r w:rsidRPr="004950D7">
        <w:rPr>
          <w:b/>
          <w:bCs/>
        </w:rPr>
        <w:t>.</w:t>
      </w:r>
    </w:p>
    <w:p w:rsidR="00AD46B9" w:rsidRDefault="00AD46B9" w:rsidP="00AD46B9">
      <w:pPr>
        <w:jc w:val="center"/>
        <w:outlineLvl w:val="0"/>
        <w:rPr>
          <w:b/>
          <w:bCs/>
        </w:rPr>
      </w:pPr>
    </w:p>
    <w:p w:rsidR="00750AB5" w:rsidRPr="00750AB5" w:rsidRDefault="00750AB5" w:rsidP="00750AB5">
      <w:pPr>
        <w:outlineLvl w:val="0"/>
        <w:rPr>
          <w:bCs/>
        </w:rPr>
      </w:pPr>
      <w:r>
        <w:rPr>
          <w:bCs/>
        </w:rPr>
        <w:t xml:space="preserve">По состоянию на 28.07.2015 </w:t>
      </w:r>
      <w:r w:rsidRPr="004950D7">
        <w:t>выполнены капитальные и средние ремонты следующих агрегатов:</w:t>
      </w:r>
    </w:p>
    <w:p w:rsidR="00750AB5" w:rsidRPr="004950D7" w:rsidRDefault="00750AB5" w:rsidP="00750AB5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20"/>
      </w:pPr>
    </w:p>
    <w:p w:rsidR="00306170" w:rsidRDefault="006B4D73" w:rsidP="00306170">
      <w:pPr>
        <w:pStyle w:val="afc"/>
        <w:numPr>
          <w:ilvl w:val="0"/>
          <w:numId w:val="48"/>
        </w:numPr>
      </w:pPr>
      <w:r>
        <w:t>Водогрейного котла</w:t>
      </w:r>
      <w:r w:rsidR="00306170">
        <w:t xml:space="preserve"> </w:t>
      </w:r>
      <w:r w:rsidR="00306170" w:rsidRPr="006C64E0">
        <w:t>ст.№</w:t>
      </w:r>
      <w:r w:rsidR="00306170">
        <w:t>1 ЭС-2 Центральной ТЭЦ</w:t>
      </w:r>
      <w:r w:rsidR="00764E62">
        <w:t xml:space="preserve"> (СР)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Генератора</w:t>
      </w:r>
      <w:r w:rsidR="00306170">
        <w:t xml:space="preserve"> турбоагрегата ст. №23 Правобережной ТЭЦ-5</w:t>
      </w:r>
      <w:r w:rsidR="00764E62">
        <w:t xml:space="preserve"> (КР)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Генератора</w:t>
      </w:r>
      <w:r w:rsidR="00306170">
        <w:t xml:space="preserve"> г</w:t>
      </w:r>
      <w:r w:rsidR="00306170" w:rsidRPr="006C64E0">
        <w:t xml:space="preserve">азотурбинной установки </w:t>
      </w:r>
      <w:r w:rsidR="00306170">
        <w:t>ст. №21 Правобережной ТЭЦ-5</w:t>
      </w:r>
      <w:r w:rsidR="00764E62">
        <w:t>(КР)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 w:rsidRPr="006C64E0">
        <w:t>Г</w:t>
      </w:r>
      <w:r w:rsidR="006B4D73">
        <w:t>азотурбинной установки</w:t>
      </w:r>
      <w:r>
        <w:t xml:space="preserve"> </w:t>
      </w:r>
      <w:r w:rsidRPr="006C64E0">
        <w:t>ст. №1</w:t>
      </w:r>
      <w:r>
        <w:t xml:space="preserve">2 </w:t>
      </w:r>
      <w:r w:rsidRPr="006C64E0">
        <w:t>Первомайской ТЭЦ-14</w:t>
      </w:r>
      <w:r w:rsidR="00764E62">
        <w:t xml:space="preserve"> (СР)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 w:rsidRPr="006C64E0">
        <w:t>Газотурбинной установки ст. №</w:t>
      </w:r>
      <w:r>
        <w:t xml:space="preserve">21 </w:t>
      </w:r>
      <w:r w:rsidRPr="006C64E0">
        <w:t>Первомайской ТЭЦ-14</w:t>
      </w:r>
      <w:r w:rsidR="00764E62">
        <w:t xml:space="preserve"> (СР)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 w:rsidRPr="006C64E0">
        <w:t>Газотурбинной установки ст. №</w:t>
      </w:r>
      <w:r>
        <w:t xml:space="preserve">22 </w:t>
      </w:r>
      <w:r w:rsidRPr="006C64E0">
        <w:t>Первомайской ТЭЦ-14</w:t>
      </w:r>
      <w:r w:rsidR="00764E62">
        <w:t xml:space="preserve"> (СР)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 w:rsidRPr="004950D7">
        <w:t xml:space="preserve">Генератора </w:t>
      </w:r>
      <w:r>
        <w:t>г</w:t>
      </w:r>
      <w:r w:rsidRPr="006C64E0">
        <w:t>азотурбинной установки ст. №</w:t>
      </w:r>
      <w:r>
        <w:t xml:space="preserve">13 </w:t>
      </w:r>
      <w:r w:rsidRPr="006C64E0">
        <w:t>Первомайской ТЭЦ-14</w:t>
      </w:r>
      <w:r w:rsidR="00764E62">
        <w:t xml:space="preserve"> (СР)</w:t>
      </w:r>
      <w:r w:rsidR="00764E62" w:rsidRPr="00D35E03">
        <w:t>;</w:t>
      </w:r>
    </w:p>
    <w:p w:rsidR="00306170" w:rsidRPr="006C64E0" w:rsidRDefault="00306170" w:rsidP="00306170">
      <w:pPr>
        <w:pStyle w:val="afc"/>
        <w:numPr>
          <w:ilvl w:val="0"/>
          <w:numId w:val="48"/>
        </w:numPr>
      </w:pPr>
      <w:r w:rsidRPr="004950D7">
        <w:t xml:space="preserve">Генератора </w:t>
      </w:r>
      <w:r>
        <w:t>г</w:t>
      </w:r>
      <w:r w:rsidRPr="006C64E0">
        <w:t>азотурбинной установки ст. №</w:t>
      </w:r>
      <w:r>
        <w:t xml:space="preserve">23 </w:t>
      </w:r>
      <w:r w:rsidRPr="006C64E0">
        <w:t>Первомайской ТЭЦ-14</w:t>
      </w:r>
      <w:r w:rsidR="00764E62">
        <w:t xml:space="preserve"> (КР)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>
        <w:t>Турбоагрегата</w:t>
      </w:r>
      <w:r w:rsidRPr="004950D7">
        <w:t xml:space="preserve"> </w:t>
      </w:r>
      <w:r>
        <w:t>ст. №2 Южной ТЭЦ-22</w:t>
      </w:r>
      <w:r w:rsidR="00764E62">
        <w:t xml:space="preserve"> (КР)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>
        <w:t>Котлоагрегата ст. №2 Южной ТЭЦ-22</w:t>
      </w:r>
      <w:r w:rsidR="00764E62">
        <w:t xml:space="preserve"> (КР)</w:t>
      </w:r>
      <w:r w:rsidR="00764E62" w:rsidRPr="00D35E03">
        <w:t>;</w:t>
      </w:r>
    </w:p>
    <w:p w:rsidR="00306170" w:rsidRDefault="00306170" w:rsidP="00306170">
      <w:pPr>
        <w:pStyle w:val="afc"/>
        <w:numPr>
          <w:ilvl w:val="0"/>
          <w:numId w:val="48"/>
        </w:numPr>
      </w:pPr>
      <w:r>
        <w:t>Турбоагрегата</w:t>
      </w:r>
      <w:r w:rsidRPr="004950D7">
        <w:t xml:space="preserve"> </w:t>
      </w:r>
      <w:r>
        <w:t>ст. №40 Южной ТЭЦ-22</w:t>
      </w:r>
      <w:r w:rsidR="00764E62">
        <w:t xml:space="preserve"> (КР)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Газотурбинной установки</w:t>
      </w:r>
      <w:r w:rsidR="00306170">
        <w:t xml:space="preserve"> ст. №41 Южной ТЭЦ-22</w:t>
      </w:r>
      <w:r w:rsidR="00764E62">
        <w:t xml:space="preserve"> (СР)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Газотурбинной установки</w:t>
      </w:r>
      <w:r w:rsidR="00306170">
        <w:t xml:space="preserve"> ст. №42 Южной ТЭЦ-22</w:t>
      </w:r>
      <w:r w:rsidR="00764E62">
        <w:t xml:space="preserve"> (СР)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Котла-утилизатора</w:t>
      </w:r>
      <w:r w:rsidR="00306170">
        <w:t xml:space="preserve"> ст. №41 Южной ТЭЦ-22</w:t>
      </w:r>
      <w:r w:rsidR="00764E62">
        <w:t xml:space="preserve"> (СР)</w:t>
      </w:r>
      <w:r w:rsidR="00764E62" w:rsidRPr="00D35E03">
        <w:t>;</w:t>
      </w:r>
    </w:p>
    <w:p w:rsidR="00306170" w:rsidRDefault="006B4D73" w:rsidP="00306170">
      <w:pPr>
        <w:pStyle w:val="afc"/>
        <w:numPr>
          <w:ilvl w:val="0"/>
          <w:numId w:val="48"/>
        </w:numPr>
      </w:pPr>
      <w:r>
        <w:t>Котла-утилизатора</w:t>
      </w:r>
      <w:r w:rsidR="00306170">
        <w:t xml:space="preserve"> ст. №42 Южной ТЭЦ-22</w:t>
      </w:r>
      <w:r w:rsidR="00764E62">
        <w:t xml:space="preserve"> (СР).</w:t>
      </w:r>
    </w:p>
    <w:p w:rsidR="00750AB5" w:rsidRDefault="00750AB5" w:rsidP="002D6586"/>
    <w:p w:rsidR="00B81107" w:rsidRPr="002D6586" w:rsidRDefault="00750AB5" w:rsidP="002D6586">
      <w:pPr>
        <w:outlineLvl w:val="0"/>
        <w:rPr>
          <w:bCs/>
        </w:rPr>
      </w:pPr>
      <w:r>
        <w:rPr>
          <w:bCs/>
        </w:rPr>
        <w:t>в ремонте находятся:</w:t>
      </w:r>
    </w:p>
    <w:p w:rsidR="00AD46B9" w:rsidRPr="00AD46B9" w:rsidRDefault="00AD46B9" w:rsidP="00AD46B9">
      <w:pPr>
        <w:outlineLvl w:val="0"/>
        <w:rPr>
          <w:bCs/>
        </w:rPr>
      </w:pPr>
    </w:p>
    <w:tbl>
      <w:tblPr>
        <w:tblW w:w="10655" w:type="dxa"/>
        <w:jc w:val="center"/>
        <w:tblLayout w:type="fixed"/>
        <w:tblLook w:val="04A0" w:firstRow="1" w:lastRow="0" w:firstColumn="1" w:lastColumn="0" w:noHBand="0" w:noVBand="1"/>
      </w:tblPr>
      <w:tblGrid>
        <w:gridCol w:w="568"/>
        <w:gridCol w:w="2291"/>
        <w:gridCol w:w="1984"/>
        <w:gridCol w:w="851"/>
        <w:gridCol w:w="1276"/>
        <w:gridCol w:w="1134"/>
        <w:gridCol w:w="1275"/>
        <w:gridCol w:w="1276"/>
      </w:tblGrid>
      <w:tr w:rsidR="002D6586" w:rsidTr="00306170">
        <w:trPr>
          <w:trHeight w:val="255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структурного подразделения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и станционный номер энергоустановки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ремонта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Плановые сроки ремонта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Выполнение графика </w:t>
            </w:r>
          </w:p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ремонта</w:t>
            </w:r>
          </w:p>
        </w:tc>
      </w:tr>
      <w:tr w:rsidR="002D6586" w:rsidTr="00306170">
        <w:trPr>
          <w:trHeight w:val="510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586" w:rsidRDefault="002D6586">
            <w:pPr>
              <w:rPr>
                <w:sz w:val="20"/>
                <w:szCs w:val="20"/>
              </w:rPr>
            </w:pPr>
          </w:p>
        </w:tc>
        <w:tc>
          <w:tcPr>
            <w:tcW w:w="2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586" w:rsidRDefault="002D6586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586" w:rsidRDefault="002D6586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586" w:rsidRDefault="002D658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Окончание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Default="002D65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Окончание</w:t>
            </w:r>
          </w:p>
        </w:tc>
      </w:tr>
      <w:tr w:rsidR="002D6586" w:rsidTr="00306170">
        <w:trPr>
          <w:trHeight w:val="447"/>
          <w:jc w:val="center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  <w:lang w:val="en-US"/>
              </w:rPr>
            </w:pPr>
            <w:r w:rsidRPr="002D6586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2D6586">
            <w:pPr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Автовская ТЭЦ-15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6B4D73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Турбоагрегат</w:t>
            </w:r>
            <w:r w:rsidR="002D6586" w:rsidRPr="002D6586">
              <w:rPr>
                <w:sz w:val="20"/>
                <w:szCs w:val="20"/>
              </w:rPr>
              <w:t xml:space="preserve"> ст. №3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КР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05.06.2015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04.08.2015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05.06.2015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 </w:t>
            </w:r>
          </w:p>
        </w:tc>
      </w:tr>
      <w:tr w:rsidR="002D6586" w:rsidTr="00306170">
        <w:trPr>
          <w:trHeight w:val="411"/>
          <w:jc w:val="center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  <w:lang w:val="en-US"/>
              </w:rPr>
            </w:pPr>
            <w:r w:rsidRPr="002D6586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2D6586">
            <w:pPr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Выборгской ТЭЦ-17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6B4D73" w:rsidP="002D6586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 xml:space="preserve">Котлоагрегат </w:t>
            </w:r>
            <w:r w:rsidR="002D6586" w:rsidRPr="002D6586">
              <w:rPr>
                <w:sz w:val="20"/>
                <w:szCs w:val="20"/>
              </w:rPr>
              <w:t>ст. №6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КР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21.05.2015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02.08.15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21.05.2015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586" w:rsidRPr="002D6586" w:rsidRDefault="002D6586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 </w:t>
            </w:r>
          </w:p>
        </w:tc>
      </w:tr>
      <w:tr w:rsidR="00306170" w:rsidTr="00306170">
        <w:trPr>
          <w:trHeight w:val="375"/>
          <w:jc w:val="center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2D6586" w:rsidRDefault="00306170">
            <w:pPr>
              <w:jc w:val="center"/>
              <w:rPr>
                <w:sz w:val="20"/>
                <w:szCs w:val="20"/>
                <w:lang w:val="en-US"/>
              </w:rPr>
            </w:pPr>
            <w:r w:rsidRPr="002D6586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306170">
            <w:pPr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Северная ТЭЦ-21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6B4D73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>Турбоагрегат</w:t>
            </w:r>
            <w:r w:rsidRPr="002D6586">
              <w:rPr>
                <w:sz w:val="20"/>
                <w:szCs w:val="20"/>
              </w:rPr>
              <w:t xml:space="preserve"> </w:t>
            </w:r>
            <w:r w:rsidR="00306170" w:rsidRPr="002D6586">
              <w:rPr>
                <w:sz w:val="20"/>
                <w:szCs w:val="20"/>
              </w:rPr>
              <w:t>ст. №2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306170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КР</w:t>
            </w:r>
            <w:r w:rsidRPr="002D6586">
              <w:rPr>
                <w:sz w:val="20"/>
                <w:szCs w:val="20"/>
              </w:rPr>
              <w:br/>
              <w:t>ТПиР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 w:rsidP="00231CD5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27.05.2015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30.10.2015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27.05.2015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 </w:t>
            </w:r>
          </w:p>
        </w:tc>
      </w:tr>
      <w:tr w:rsidR="00306170" w:rsidTr="00306170">
        <w:trPr>
          <w:trHeight w:val="466"/>
          <w:jc w:val="center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2D6586" w:rsidRDefault="00306170">
            <w:pPr>
              <w:jc w:val="center"/>
              <w:rPr>
                <w:sz w:val="20"/>
                <w:szCs w:val="20"/>
                <w:lang w:val="en-US"/>
              </w:rPr>
            </w:pPr>
            <w:r w:rsidRPr="002D6586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306170">
            <w:pPr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Северная ТЭЦ-21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6B4D73">
            <w:pPr>
              <w:jc w:val="center"/>
              <w:rPr>
                <w:sz w:val="20"/>
                <w:szCs w:val="20"/>
              </w:rPr>
            </w:pPr>
            <w:r w:rsidRPr="005C1846">
              <w:rPr>
                <w:sz w:val="20"/>
                <w:szCs w:val="20"/>
              </w:rPr>
              <w:t xml:space="preserve">Котлоагрегат </w:t>
            </w:r>
            <w:r w:rsidR="00306170" w:rsidRPr="002D6586">
              <w:rPr>
                <w:sz w:val="20"/>
                <w:szCs w:val="20"/>
              </w:rPr>
              <w:t>ст. №2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170" w:rsidRPr="002D6586" w:rsidRDefault="00306170">
            <w:pPr>
              <w:jc w:val="center"/>
              <w:rPr>
                <w:sz w:val="20"/>
                <w:szCs w:val="20"/>
              </w:rPr>
            </w:pPr>
            <w:r w:rsidRPr="002D6586">
              <w:rPr>
                <w:sz w:val="20"/>
                <w:szCs w:val="20"/>
              </w:rPr>
              <w:t>КР</w:t>
            </w:r>
            <w:r w:rsidRPr="002D6586">
              <w:rPr>
                <w:sz w:val="20"/>
                <w:szCs w:val="20"/>
              </w:rPr>
              <w:br/>
              <w:t>ТПиР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 w:rsidP="00231CD5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27.05.2015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 w:rsidP="00EB64F2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30.10.2015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27.05.2015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6170" w:rsidRPr="00306170" w:rsidRDefault="00306170">
            <w:pPr>
              <w:jc w:val="center"/>
              <w:rPr>
                <w:sz w:val="20"/>
                <w:szCs w:val="20"/>
              </w:rPr>
            </w:pPr>
            <w:r w:rsidRPr="00306170">
              <w:rPr>
                <w:sz w:val="20"/>
                <w:szCs w:val="20"/>
              </w:rPr>
              <w:t> </w:t>
            </w:r>
          </w:p>
        </w:tc>
      </w:tr>
    </w:tbl>
    <w:p w:rsidR="00B0316E" w:rsidRPr="00306170" w:rsidRDefault="00B0316E" w:rsidP="00EB14FC">
      <w:pPr>
        <w:tabs>
          <w:tab w:val="num" w:pos="1320"/>
        </w:tabs>
        <w:jc w:val="both"/>
        <w:rPr>
          <w:lang w:val="en-US"/>
        </w:rPr>
      </w:pPr>
    </w:p>
    <w:p w:rsidR="00940241" w:rsidRPr="004950D7" w:rsidRDefault="00B715EF" w:rsidP="00940241">
      <w:pPr>
        <w:tabs>
          <w:tab w:val="num" w:pos="1320"/>
        </w:tabs>
        <w:ind w:firstLine="539"/>
        <w:jc w:val="both"/>
      </w:pPr>
      <w:r w:rsidRPr="004950D7">
        <w:t xml:space="preserve">По состоянию на </w:t>
      </w:r>
      <w:r w:rsidR="00EB14FC">
        <w:t>28</w:t>
      </w:r>
      <w:r w:rsidRPr="004950D7">
        <w:t>.0</w:t>
      </w:r>
      <w:r w:rsidR="00EB14FC">
        <w:t>7</w:t>
      </w:r>
      <w:r w:rsidRPr="004950D7">
        <w:t>.201</w:t>
      </w:r>
      <w:r w:rsidR="00EB14FC">
        <w:t>5</w:t>
      </w:r>
      <w:r w:rsidRPr="004950D7">
        <w:t xml:space="preserve"> года</w:t>
      </w:r>
      <w:r w:rsidR="00940241" w:rsidRPr="004950D7">
        <w:t xml:space="preserve"> </w:t>
      </w:r>
      <w:r w:rsidR="00DF66E3" w:rsidRPr="004950D7">
        <w:t xml:space="preserve">при проведении капитальных ремонтов основного оборудования </w:t>
      </w:r>
      <w:r w:rsidR="00940241" w:rsidRPr="004950D7">
        <w:t>выполнены следующие крупнообъёмные работы:</w:t>
      </w:r>
    </w:p>
    <w:p w:rsidR="00FC08EC" w:rsidRPr="004950D7" w:rsidRDefault="00FC08EC" w:rsidP="00940241">
      <w:pPr>
        <w:tabs>
          <w:tab w:val="num" w:pos="1320"/>
        </w:tabs>
        <w:ind w:firstLine="539"/>
        <w:jc w:val="both"/>
      </w:pPr>
    </w:p>
    <w:tbl>
      <w:tblPr>
        <w:tblW w:w="9781" w:type="dxa"/>
        <w:tblInd w:w="28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119"/>
        <w:gridCol w:w="6662"/>
      </w:tblGrid>
      <w:tr w:rsidR="008F29D5" w:rsidRPr="004950D7" w:rsidTr="00BD1C4C">
        <w:trPr>
          <w:trHeight w:val="510"/>
          <w:tblHeader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F29D5" w:rsidRDefault="008F29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  <w:sz w:val="20"/>
                <w:szCs w:val="20"/>
              </w:rPr>
              <w:t>Станция, агрегат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F29D5" w:rsidRDefault="008F29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</w:rPr>
              <w:t>Крупнообъемные  работы</w:t>
            </w:r>
          </w:p>
        </w:tc>
      </w:tr>
      <w:tr w:rsidR="008F29D5" w:rsidRPr="004950D7" w:rsidTr="00BD1C4C">
        <w:trPr>
          <w:trHeight w:val="579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71315" w:rsidRPr="00471315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 w:rsidRPr="00471315">
              <w:rPr>
                <w:color w:val="000000" w:themeColor="text1"/>
                <w:kern w:val="24"/>
                <w:sz w:val="20"/>
                <w:szCs w:val="20"/>
              </w:rPr>
              <w:t>Первомайская ТЭЦ-14</w:t>
            </w:r>
          </w:p>
          <w:p w:rsidR="00471315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 w:rsidRPr="00471315">
              <w:rPr>
                <w:color w:val="000000" w:themeColor="text1"/>
                <w:kern w:val="24"/>
                <w:sz w:val="20"/>
                <w:szCs w:val="20"/>
              </w:rPr>
              <w:t>Г</w:t>
            </w:r>
            <w:r>
              <w:rPr>
                <w:color w:val="000000" w:themeColor="text1"/>
                <w:kern w:val="24"/>
                <w:sz w:val="20"/>
                <w:szCs w:val="20"/>
              </w:rPr>
              <w:t>азотурбинные установки</w:t>
            </w:r>
          </w:p>
          <w:p w:rsidR="00471315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 w:rsidRPr="00471315">
              <w:rPr>
                <w:color w:val="000000" w:themeColor="text1"/>
                <w:kern w:val="24"/>
                <w:sz w:val="20"/>
                <w:szCs w:val="20"/>
              </w:rPr>
              <w:t>ст. №21, 65 МВт</w:t>
            </w:r>
          </w:p>
          <w:p w:rsidR="008F29D5" w:rsidRPr="00864F7D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 w:rsidRPr="00471315">
              <w:rPr>
                <w:color w:val="000000" w:themeColor="text1"/>
                <w:kern w:val="24"/>
                <w:sz w:val="20"/>
                <w:szCs w:val="20"/>
              </w:rPr>
              <w:t>и ст. №22, 65 МВт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56D80" w:rsidRPr="00B56D80" w:rsidRDefault="00B56D80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B56D80">
              <w:rPr>
                <w:color w:val="000000" w:themeColor="text1"/>
                <w:kern w:val="24"/>
                <w:sz w:val="20"/>
                <w:szCs w:val="20"/>
              </w:rPr>
              <w:t>Замена рабочих лопаток и лопаток направляющего аппарата 1 и 2 ступени газовой турбины.</w:t>
            </w:r>
          </w:p>
          <w:p w:rsidR="008F29D5" w:rsidRPr="00B56D80" w:rsidRDefault="00B56D80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B56D80">
              <w:rPr>
                <w:color w:val="000000" w:themeColor="text1"/>
                <w:kern w:val="24"/>
                <w:sz w:val="20"/>
                <w:szCs w:val="20"/>
              </w:rPr>
              <w:t>Ремонт горелок со снятием и установкой.</w:t>
            </w:r>
          </w:p>
        </w:tc>
      </w:tr>
      <w:tr w:rsidR="00471315" w:rsidRPr="004950D7" w:rsidTr="00471315">
        <w:trPr>
          <w:trHeight w:val="676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71315" w:rsidRPr="00864F7D" w:rsidRDefault="00471315" w:rsidP="00627534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 w:rsidRPr="00864F7D">
              <w:rPr>
                <w:color w:val="000000" w:themeColor="text1"/>
                <w:kern w:val="24"/>
                <w:sz w:val="20"/>
                <w:szCs w:val="20"/>
              </w:rPr>
              <w:t>Южная ТЭЦ-22</w:t>
            </w:r>
          </w:p>
          <w:p w:rsidR="00471315" w:rsidRDefault="00B56D80" w:rsidP="00627534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Котлоагрегат</w:t>
            </w:r>
            <w:r w:rsidR="00471315" w:rsidRPr="00864F7D">
              <w:rPr>
                <w:sz w:val="20"/>
                <w:szCs w:val="20"/>
              </w:rPr>
              <w:t xml:space="preserve"> ст. №2</w:t>
            </w:r>
          </w:p>
          <w:p w:rsidR="00B56D80" w:rsidRPr="00864F7D" w:rsidRDefault="00B56D80" w:rsidP="00627534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1000 т/ч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71315" w:rsidRPr="00864F7D" w:rsidRDefault="00471315" w:rsidP="00627534">
            <w:pPr>
              <w:pStyle w:val="af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864F7D">
              <w:rPr>
                <w:color w:val="000000" w:themeColor="text1"/>
                <w:kern w:val="24"/>
                <w:sz w:val="20"/>
                <w:szCs w:val="20"/>
              </w:rPr>
              <w:t>Замена калориферов</w:t>
            </w:r>
            <w:r>
              <w:rPr>
                <w:color w:val="000000" w:themeColor="text1"/>
                <w:kern w:val="24"/>
                <w:sz w:val="20"/>
                <w:szCs w:val="20"/>
              </w:rPr>
              <w:t>.</w:t>
            </w:r>
          </w:p>
        </w:tc>
      </w:tr>
      <w:tr w:rsidR="00471315" w:rsidRPr="004950D7" w:rsidTr="00BD1C4C">
        <w:trPr>
          <w:trHeight w:val="533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71315" w:rsidRDefault="00471315" w:rsidP="00627534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</w:pPr>
            <w:r>
              <w:t>Южная ТЭЦ-22</w:t>
            </w:r>
          </w:p>
          <w:p w:rsidR="00471315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 w:rsidRPr="00471315">
              <w:rPr>
                <w:color w:val="000000" w:themeColor="text1"/>
                <w:kern w:val="24"/>
                <w:sz w:val="20"/>
                <w:szCs w:val="20"/>
              </w:rPr>
              <w:t>Г</w:t>
            </w:r>
            <w:r>
              <w:rPr>
                <w:color w:val="000000" w:themeColor="text1"/>
                <w:kern w:val="24"/>
                <w:sz w:val="20"/>
                <w:szCs w:val="20"/>
              </w:rPr>
              <w:t>азотурбинные установки</w:t>
            </w:r>
          </w:p>
          <w:p w:rsidR="00471315" w:rsidRDefault="00471315" w:rsidP="00471315">
            <w:pPr>
              <w:pStyle w:val="afb"/>
              <w:spacing w:before="0" w:beforeAutospacing="0" w:after="0" w:afterAutospacing="0"/>
              <w:jc w:val="center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ст. №41, 156</w:t>
            </w:r>
            <w:r w:rsidRPr="00471315">
              <w:rPr>
                <w:color w:val="000000" w:themeColor="text1"/>
                <w:kern w:val="24"/>
                <w:sz w:val="20"/>
                <w:szCs w:val="20"/>
              </w:rPr>
              <w:t xml:space="preserve"> МВт</w:t>
            </w:r>
          </w:p>
          <w:p w:rsidR="00471315" w:rsidRPr="00864F7D" w:rsidRDefault="00471315" w:rsidP="0047131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и ст. №42, 156</w:t>
            </w:r>
            <w:r w:rsidRPr="00471315">
              <w:rPr>
                <w:color w:val="000000" w:themeColor="text1"/>
                <w:kern w:val="24"/>
                <w:sz w:val="20"/>
                <w:szCs w:val="20"/>
              </w:rPr>
              <w:t xml:space="preserve"> МВт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56D80" w:rsidRPr="00B56D80" w:rsidRDefault="00B56D80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B56D80">
              <w:rPr>
                <w:color w:val="000000" w:themeColor="text1"/>
                <w:kern w:val="24"/>
                <w:sz w:val="20"/>
                <w:szCs w:val="20"/>
              </w:rPr>
              <w:t>Замена рабочих лопаток и лопаток направляющего аппарата 1 и 2 ступени газовой турбины.</w:t>
            </w:r>
          </w:p>
          <w:p w:rsidR="00471315" w:rsidRPr="00864F7D" w:rsidRDefault="00B56D80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 xml:space="preserve">Замена уплотнительных сегментов 3 и 4 ступеней газовой турбины ст. №41 и </w:t>
            </w:r>
            <w:r w:rsidR="00FE7A6B">
              <w:rPr>
                <w:color w:val="000000" w:themeColor="text1"/>
                <w:kern w:val="24"/>
                <w:sz w:val="20"/>
                <w:szCs w:val="20"/>
              </w:rPr>
              <w:t>4</w:t>
            </w:r>
            <w:r>
              <w:rPr>
                <w:color w:val="000000" w:themeColor="text1"/>
                <w:kern w:val="24"/>
                <w:sz w:val="20"/>
                <w:szCs w:val="20"/>
              </w:rPr>
              <w:t xml:space="preserve"> ступени газовой турбины ст. №42.</w:t>
            </w:r>
          </w:p>
        </w:tc>
      </w:tr>
    </w:tbl>
    <w:p w:rsidR="00DF66E3" w:rsidRPr="00B56D80" w:rsidRDefault="00DF66E3" w:rsidP="00940241">
      <w:pPr>
        <w:jc w:val="both"/>
        <w:rPr>
          <w:b/>
        </w:rPr>
      </w:pPr>
    </w:p>
    <w:p w:rsidR="00471315" w:rsidRDefault="00471315" w:rsidP="00306170">
      <w:pPr>
        <w:tabs>
          <w:tab w:val="num" w:pos="1320"/>
        </w:tabs>
        <w:ind w:firstLine="539"/>
        <w:jc w:val="both"/>
      </w:pPr>
    </w:p>
    <w:p w:rsidR="00306170" w:rsidRDefault="00306170" w:rsidP="00306170">
      <w:pPr>
        <w:tabs>
          <w:tab w:val="num" w:pos="1320"/>
        </w:tabs>
        <w:ind w:firstLine="539"/>
        <w:jc w:val="both"/>
      </w:pPr>
      <w:r>
        <w:lastRenderedPageBreak/>
        <w:t>Находятся в стадии выполнения</w:t>
      </w:r>
      <w:r w:rsidRPr="004950D7">
        <w:t>:</w:t>
      </w:r>
    </w:p>
    <w:p w:rsidR="00306170" w:rsidRPr="004950D7" w:rsidRDefault="00306170" w:rsidP="00306170">
      <w:pPr>
        <w:tabs>
          <w:tab w:val="num" w:pos="1320"/>
        </w:tabs>
        <w:ind w:firstLine="539"/>
        <w:jc w:val="both"/>
      </w:pPr>
    </w:p>
    <w:tbl>
      <w:tblPr>
        <w:tblW w:w="9781" w:type="dxa"/>
        <w:tblInd w:w="28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119"/>
        <w:gridCol w:w="6662"/>
      </w:tblGrid>
      <w:tr w:rsidR="00BD1C4C" w:rsidRPr="004950D7" w:rsidTr="00BD1C4C">
        <w:trPr>
          <w:trHeight w:val="356"/>
          <w:tblHeader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D1C4C" w:rsidRDefault="00BD1C4C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  <w:sz w:val="20"/>
                <w:szCs w:val="20"/>
              </w:rPr>
              <w:t>Станция, агрегат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D1C4C" w:rsidRDefault="00BD1C4C" w:rsidP="007D11DC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</w:rPr>
              <w:t>Крупнообъёмные работы</w:t>
            </w:r>
          </w:p>
        </w:tc>
      </w:tr>
      <w:tr w:rsidR="00BD1C4C" w:rsidRPr="004950D7" w:rsidTr="00BD1C4C">
        <w:trPr>
          <w:trHeight w:val="848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D1C4C" w:rsidRPr="00DD46E2" w:rsidRDefault="00BD1C4C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Автовская ТЭЦ-15</w:t>
            </w:r>
          </w:p>
          <w:p w:rsidR="00471315" w:rsidRDefault="00BD1C4C" w:rsidP="00231CD5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Турбоагрегат</w:t>
            </w:r>
            <w:r w:rsidR="00471315">
              <w:rPr>
                <w:color w:val="000000" w:themeColor="text1"/>
                <w:kern w:val="24"/>
                <w:sz w:val="20"/>
                <w:szCs w:val="20"/>
              </w:rPr>
              <w:t xml:space="preserve"> ст. №3</w:t>
            </w:r>
          </w:p>
          <w:p w:rsidR="00BD1C4C" w:rsidRPr="00DD46E2" w:rsidRDefault="00BD1C4C" w:rsidP="00231CD5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 </w:t>
            </w:r>
            <w:r w:rsidR="00471315">
              <w:rPr>
                <w:color w:val="000000" w:themeColor="text1"/>
                <w:kern w:val="24"/>
                <w:sz w:val="20"/>
                <w:szCs w:val="20"/>
              </w:rPr>
              <w:t>30 МВт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D1C4C" w:rsidRPr="00DD46E2" w:rsidRDefault="00BD1C4C" w:rsidP="00231CD5">
            <w:pPr>
              <w:pStyle w:val="af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Ремонт токоподвода ротора генератора.</w:t>
            </w:r>
          </w:p>
        </w:tc>
      </w:tr>
      <w:tr w:rsidR="00BD1C4C" w:rsidRPr="004950D7" w:rsidTr="00BD1C4C">
        <w:trPr>
          <w:trHeight w:val="709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D1C4C" w:rsidRPr="00DD46E2" w:rsidRDefault="00BD1C4C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DD46E2">
              <w:rPr>
                <w:sz w:val="20"/>
                <w:szCs w:val="20"/>
              </w:rPr>
              <w:t>Выборгской ТЭЦ-17</w:t>
            </w:r>
          </w:p>
          <w:p w:rsidR="00BD1C4C" w:rsidRDefault="00471315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Котлоагрегат</w:t>
            </w:r>
            <w:r w:rsidR="00BD1C4C" w:rsidRPr="00DD46E2">
              <w:rPr>
                <w:sz w:val="20"/>
                <w:szCs w:val="20"/>
              </w:rPr>
              <w:t xml:space="preserve"> ст. №6</w:t>
            </w:r>
          </w:p>
          <w:p w:rsidR="00471315" w:rsidRPr="00DD46E2" w:rsidRDefault="00471315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sz w:val="20"/>
                <w:szCs w:val="20"/>
              </w:rPr>
              <w:t>350 т/ч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D1C4C" w:rsidRPr="00DD46E2" w:rsidRDefault="00BD1C4C" w:rsidP="00231CD5">
            <w:pPr>
              <w:pStyle w:val="afb"/>
              <w:spacing w:before="0" w:beforeAutospacing="0" w:line="240" w:lineRule="atLeast"/>
              <w:rPr>
                <w:color w:val="000000" w:themeColor="text1"/>
                <w:kern w:val="24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Ремонт тепловой изоляции и обмуровки топки котла.</w:t>
            </w:r>
          </w:p>
        </w:tc>
      </w:tr>
      <w:tr w:rsidR="00BD1C4C" w:rsidRPr="004950D7" w:rsidTr="00BD1C4C">
        <w:trPr>
          <w:trHeight w:val="709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D1C4C" w:rsidRPr="00DD46E2" w:rsidRDefault="00BD1C4C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Северная ТЭЦ-21</w:t>
            </w:r>
          </w:p>
          <w:p w:rsidR="00BD1C4C" w:rsidRDefault="00471315" w:rsidP="0047131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Турбоагрегат </w:t>
            </w:r>
            <w:r w:rsidR="00BD1C4C" w:rsidRPr="00DD46E2">
              <w:rPr>
                <w:sz w:val="20"/>
                <w:szCs w:val="20"/>
              </w:rPr>
              <w:t>ст. №2</w:t>
            </w:r>
          </w:p>
          <w:p w:rsidR="00471315" w:rsidRPr="00DD46E2" w:rsidRDefault="00471315" w:rsidP="0047131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sz w:val="20"/>
                <w:szCs w:val="20"/>
              </w:rPr>
              <w:t>100 МВт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D1C4C" w:rsidRPr="00DD46E2" w:rsidRDefault="00BD1C4C" w:rsidP="00231CD5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Замена компенсаторов трубопроводов </w:t>
            </w:r>
            <w:r w:rsidR="007D11DC">
              <w:rPr>
                <w:color w:val="000000" w:themeColor="text1"/>
                <w:kern w:val="24"/>
                <w:sz w:val="20"/>
                <w:szCs w:val="20"/>
              </w:rPr>
              <w:t>паровой турбины</w:t>
            </w:r>
            <w:r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. </w:t>
            </w:r>
          </w:p>
          <w:p w:rsidR="00BD1C4C" w:rsidRPr="00DD46E2" w:rsidRDefault="00B410F2" w:rsidP="00231CD5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B410F2">
              <w:rPr>
                <w:color w:val="000000" w:themeColor="text1"/>
                <w:kern w:val="24"/>
                <w:sz w:val="20"/>
                <w:szCs w:val="20"/>
              </w:rPr>
              <w:t>Ремонт подогревателя сетевого горизонтального №1 с заменой трубной системы</w:t>
            </w:r>
            <w:r w:rsidR="00BD1C4C" w:rsidRPr="00DD46E2">
              <w:rPr>
                <w:color w:val="000000" w:themeColor="text1"/>
                <w:kern w:val="24"/>
                <w:sz w:val="20"/>
                <w:szCs w:val="20"/>
              </w:rPr>
              <w:t>.</w:t>
            </w:r>
          </w:p>
        </w:tc>
      </w:tr>
      <w:tr w:rsidR="00BD1C4C" w:rsidRPr="004950D7" w:rsidTr="00BD1C4C">
        <w:trPr>
          <w:trHeight w:val="709"/>
        </w:trPr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D1C4C" w:rsidRPr="00DD46E2" w:rsidRDefault="00BD1C4C" w:rsidP="00231CD5">
            <w:pPr>
              <w:pStyle w:val="af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>Северная ТЭЦ-21</w:t>
            </w:r>
          </w:p>
          <w:p w:rsidR="00BD1C4C" w:rsidRDefault="00471315" w:rsidP="00231CD5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Котлоагрегат</w:t>
            </w:r>
            <w:r w:rsidR="00BD1C4C"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 ст. №2 </w:t>
            </w:r>
          </w:p>
          <w:p w:rsidR="00471315" w:rsidRPr="00DD46E2" w:rsidRDefault="00471315" w:rsidP="00231CD5">
            <w:pPr>
              <w:pStyle w:val="af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480 т/ч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56D80" w:rsidRDefault="00B410F2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>
              <w:rPr>
                <w:color w:val="000000" w:themeColor="text1"/>
                <w:kern w:val="24"/>
                <w:sz w:val="20"/>
                <w:szCs w:val="20"/>
              </w:rPr>
              <w:t>Замена газовоздуховодов</w:t>
            </w:r>
            <w:r w:rsidR="00BD1C4C"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, компенсаторов, шиберов. </w:t>
            </w:r>
          </w:p>
          <w:p w:rsidR="00B56D80" w:rsidRDefault="00BD1C4C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r w:rsidRPr="00DD46E2">
              <w:rPr>
                <w:color w:val="000000" w:themeColor="text1"/>
                <w:kern w:val="24"/>
                <w:sz w:val="20"/>
                <w:szCs w:val="20"/>
              </w:rPr>
              <w:t xml:space="preserve">Замена калориферов. </w:t>
            </w:r>
          </w:p>
          <w:p w:rsidR="00BD1C4C" w:rsidRPr="00DD46E2" w:rsidRDefault="00BD1C4C" w:rsidP="00B56D80">
            <w:pPr>
              <w:pStyle w:val="afb"/>
              <w:spacing w:before="0" w:beforeAutospacing="0" w:after="0" w:afterAutospacing="0"/>
              <w:rPr>
                <w:color w:val="000000" w:themeColor="text1"/>
                <w:kern w:val="24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306170" w:rsidRPr="00306170" w:rsidRDefault="00306170" w:rsidP="00940241">
      <w:pPr>
        <w:jc w:val="both"/>
        <w:rPr>
          <w:b/>
        </w:rPr>
      </w:pPr>
    </w:p>
    <w:p w:rsidR="00BF3369" w:rsidRPr="00B0316E" w:rsidRDefault="00BF3369" w:rsidP="00257BCA">
      <w:pPr>
        <w:pStyle w:val="a9"/>
        <w:spacing w:after="0"/>
        <w:ind w:left="0" w:firstLine="708"/>
        <w:jc w:val="both"/>
      </w:pPr>
      <w:r w:rsidRPr="004950D7">
        <w:t xml:space="preserve">Для поддержания основного оборудования в исправном состоянии в период между капитальными ремонтами за </w:t>
      </w:r>
      <w:r w:rsidR="00864F7D">
        <w:t>7</w:t>
      </w:r>
      <w:r w:rsidR="00940241" w:rsidRPr="004950D7">
        <w:t xml:space="preserve"> месяцев </w:t>
      </w:r>
      <w:r w:rsidR="007A397B" w:rsidRPr="004950D7">
        <w:t>201</w:t>
      </w:r>
      <w:r w:rsidR="00864F7D">
        <w:t>5</w:t>
      </w:r>
      <w:r w:rsidR="00BC294C" w:rsidRPr="004950D7">
        <w:t xml:space="preserve"> год</w:t>
      </w:r>
      <w:r w:rsidR="00940241" w:rsidRPr="004950D7">
        <w:t>а</w:t>
      </w:r>
      <w:r w:rsidR="00BC294C" w:rsidRPr="004950D7">
        <w:t xml:space="preserve"> </w:t>
      </w:r>
      <w:r w:rsidR="00BC294C" w:rsidRPr="00306170">
        <w:t xml:space="preserve">выполнено </w:t>
      </w:r>
      <w:r w:rsidR="00306170" w:rsidRPr="00306170">
        <w:rPr>
          <w:bCs/>
        </w:rPr>
        <w:t>70</w:t>
      </w:r>
      <w:r w:rsidRPr="00306170">
        <w:rPr>
          <w:bCs/>
        </w:rPr>
        <w:t xml:space="preserve"> </w:t>
      </w:r>
      <w:r w:rsidRPr="00306170">
        <w:t xml:space="preserve">текущих </w:t>
      </w:r>
      <w:r w:rsidRPr="004950D7">
        <w:t>ремонтов.</w:t>
      </w:r>
    </w:p>
    <w:p w:rsidR="00FC08EC" w:rsidRPr="00C14CF8" w:rsidRDefault="00FC08EC" w:rsidP="0027000F">
      <w:pPr>
        <w:jc w:val="both"/>
      </w:pPr>
    </w:p>
    <w:p w:rsidR="00674D6D" w:rsidRPr="004950D7" w:rsidRDefault="00674D6D" w:rsidP="00674D6D">
      <w:pPr>
        <w:ind w:firstLine="567"/>
        <w:jc w:val="both"/>
      </w:pPr>
      <w:r w:rsidRPr="004950D7">
        <w:t xml:space="preserve">Сведения о выполнении адресной программы ремонта источников тепловой энергии ОАО "ТГК-1" по г. Санкт-Петербургу за </w:t>
      </w:r>
      <w:r w:rsidR="00B029E5" w:rsidRPr="004950D7">
        <w:t>6</w:t>
      </w:r>
      <w:r w:rsidRPr="004950D7">
        <w:t xml:space="preserve"> месяцев 201</w:t>
      </w:r>
      <w:r w:rsidR="007A1AC9">
        <w:t>5</w:t>
      </w:r>
      <w:r w:rsidRPr="004950D7">
        <w:t xml:space="preserve"> года представлены в таблице № </w:t>
      </w:r>
      <w:r w:rsidR="00D3292D" w:rsidRPr="004950D7">
        <w:t>5</w:t>
      </w:r>
      <w:r w:rsidRPr="004950D7">
        <w:t>.</w:t>
      </w:r>
    </w:p>
    <w:p w:rsidR="00FC08EC" w:rsidRPr="004950D7" w:rsidRDefault="00FC08EC" w:rsidP="00674D6D">
      <w:pPr>
        <w:jc w:val="right"/>
      </w:pPr>
    </w:p>
    <w:p w:rsidR="00F2502E" w:rsidRPr="004950D7" w:rsidRDefault="00674D6D" w:rsidP="00674D6D">
      <w:pPr>
        <w:jc w:val="right"/>
      </w:pPr>
      <w:r w:rsidRPr="004950D7">
        <w:t xml:space="preserve">Таблица № </w:t>
      </w:r>
      <w:r w:rsidR="00D3292D" w:rsidRPr="004950D7">
        <w:t>5</w:t>
      </w:r>
      <w:r w:rsidRPr="004950D7">
        <w:t xml:space="preserve"> (тыс. руб. без НДС)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95"/>
        <w:gridCol w:w="809"/>
        <w:gridCol w:w="871"/>
        <w:gridCol w:w="531"/>
        <w:gridCol w:w="801"/>
        <w:gridCol w:w="791"/>
        <w:gridCol w:w="531"/>
        <w:gridCol w:w="724"/>
        <w:gridCol w:w="791"/>
        <w:gridCol w:w="531"/>
        <w:gridCol w:w="724"/>
        <w:gridCol w:w="716"/>
        <w:gridCol w:w="531"/>
        <w:gridCol w:w="804"/>
        <w:gridCol w:w="871"/>
        <w:gridCol w:w="531"/>
      </w:tblGrid>
      <w:tr w:rsidR="00A61340" w:rsidRPr="004950D7" w:rsidTr="00A61340">
        <w:trPr>
          <w:trHeight w:val="300"/>
          <w:jc w:val="center"/>
        </w:trPr>
        <w:tc>
          <w:tcPr>
            <w:tcW w:w="5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Хозспособ з/пл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Материалы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Давальческие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Сторонние</w:t>
            </w:r>
          </w:p>
        </w:tc>
      </w:tr>
      <w:tr w:rsidR="00A61340" w:rsidRPr="004950D7" w:rsidTr="00A61340">
        <w:trPr>
          <w:trHeight w:val="315"/>
          <w:jc w:val="center"/>
        </w:trPr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2502E" w:rsidRPr="004950D7" w:rsidRDefault="00F2502E" w:rsidP="00B64E49">
            <w:pPr>
              <w:ind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2502E" w:rsidRPr="004950D7" w:rsidRDefault="00F2502E" w:rsidP="00B64E49">
            <w:pPr>
              <w:ind w:left="-166"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F2502E" w:rsidRPr="004950D7" w:rsidRDefault="00F2502E" w:rsidP="00B64E49">
            <w:pPr>
              <w:ind w:left="-166"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хозспособа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материалы</w:t>
            </w:r>
          </w:p>
        </w:tc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25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организации</w:t>
            </w:r>
          </w:p>
        </w:tc>
      </w:tr>
      <w:tr w:rsidR="00A61340" w:rsidRPr="004950D7" w:rsidTr="00A61340">
        <w:trPr>
          <w:trHeight w:val="435"/>
          <w:jc w:val="center"/>
        </w:trPr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2502E" w:rsidRPr="004950D7" w:rsidRDefault="00F2502E" w:rsidP="00B64E49">
            <w:pPr>
              <w:ind w:right="-25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план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факт за  6 м-цев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1340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 xml:space="preserve">план </w:t>
            </w:r>
          </w:p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A32F84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факт за  6 м-цев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A32F84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план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A32F84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факт за  6 м-цев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план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A32F84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факт за  6 м-цев.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left="-166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план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A32F84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факт за  6 м-цев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502E" w:rsidRPr="004950D7" w:rsidRDefault="00F2502E" w:rsidP="00B64E49">
            <w:pPr>
              <w:ind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950D7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A61340" w:rsidRPr="004950D7" w:rsidTr="00A61340">
        <w:trPr>
          <w:trHeight w:val="330"/>
          <w:jc w:val="center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 w:rsidP="00B64E49">
            <w:pPr>
              <w:ind w:right="-250"/>
              <w:rPr>
                <w:b/>
                <w:bCs/>
                <w:sz w:val="18"/>
                <w:szCs w:val="18"/>
              </w:rPr>
            </w:pPr>
            <w:r w:rsidRPr="00A61340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533 295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307 449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57,7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196 141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94 231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48,0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26 484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14 779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55,8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28 528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8 365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29,3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282 142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190 074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A6156" w:rsidRPr="00A61340" w:rsidRDefault="005A6156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  <w:r w:rsidRPr="00A61340">
              <w:rPr>
                <w:b/>
                <w:bCs/>
                <w:color w:val="000000"/>
                <w:sz w:val="18"/>
                <w:szCs w:val="18"/>
              </w:rPr>
              <w:t>67,4</w:t>
            </w:r>
          </w:p>
        </w:tc>
      </w:tr>
    </w:tbl>
    <w:p w:rsidR="00820CC0" w:rsidRPr="00A61340" w:rsidRDefault="00820CC0" w:rsidP="00820CC0">
      <w:pPr>
        <w:suppressAutoHyphens/>
        <w:ind w:right="-121"/>
        <w:rPr>
          <w:lang w:val="en-US"/>
        </w:rPr>
      </w:pPr>
    </w:p>
    <w:p w:rsidR="00820CC0" w:rsidRPr="00A61340" w:rsidRDefault="00820CC0" w:rsidP="00820CC0">
      <w:pPr>
        <w:suppressAutoHyphens/>
        <w:ind w:right="-121"/>
      </w:pPr>
      <w:r w:rsidRPr="00A61340">
        <w:t xml:space="preserve">За 6 месяцев 2015 года выполнение адресной программы ремонта составило </w:t>
      </w:r>
      <w:r w:rsidR="005A6156" w:rsidRPr="00A61340">
        <w:t>307</w:t>
      </w:r>
      <w:r w:rsidRPr="00A61340">
        <w:t> </w:t>
      </w:r>
      <w:r w:rsidR="005A6156" w:rsidRPr="00A61340">
        <w:t>449</w:t>
      </w:r>
      <w:r w:rsidRPr="00A61340">
        <w:t xml:space="preserve"> тыс. руб., или </w:t>
      </w:r>
      <w:r w:rsidR="005A6156" w:rsidRPr="00A61340">
        <w:t>57</w:t>
      </w:r>
      <w:r w:rsidRPr="00A61340">
        <w:t>,7 % от плана года. Адресная программа ремонтов выполняется в соответствии с планом.</w:t>
      </w:r>
    </w:p>
    <w:p w:rsidR="00820CC0" w:rsidRPr="00A61340" w:rsidRDefault="00820CC0" w:rsidP="00820CC0">
      <w:pPr>
        <w:pStyle w:val="afb"/>
        <w:spacing w:before="240" w:beforeAutospacing="0" w:after="0" w:afterAutospacing="0"/>
        <w:jc w:val="center"/>
        <w:textAlignment w:val="baseline"/>
        <w:rPr>
          <w:b/>
          <w:bCs/>
        </w:rPr>
      </w:pPr>
      <w:r w:rsidRPr="00A61340">
        <w:rPr>
          <w:b/>
          <w:bCs/>
        </w:rPr>
        <w:t>Источники фактического финансирования ремонта</w:t>
      </w:r>
    </w:p>
    <w:p w:rsidR="00F2502E" w:rsidRPr="00820CC0" w:rsidRDefault="00F2502E" w:rsidP="00674D6D">
      <w:pPr>
        <w:jc w:val="right"/>
      </w:pPr>
    </w:p>
    <w:p w:rsidR="00674D6D" w:rsidRPr="004950D7" w:rsidRDefault="00674D6D" w:rsidP="00674D6D">
      <w:pPr>
        <w:ind w:firstLine="567"/>
        <w:jc w:val="both"/>
      </w:pPr>
      <w:r w:rsidRPr="004950D7">
        <w:t>Сведения об ожидаемом выполнении адресной программы ремонта источников тепловой энергии ОАО "ТГК-1" по г. Санкт-Петербургу за 201</w:t>
      </w:r>
      <w:r w:rsidR="007A1AC9">
        <w:t>5</w:t>
      </w:r>
      <w:r w:rsidR="00E93BEF" w:rsidRPr="004950D7">
        <w:t xml:space="preserve"> год</w:t>
      </w:r>
      <w:r w:rsidRPr="004950D7">
        <w:t xml:space="preserve"> представлены в таблице № </w:t>
      </w:r>
      <w:r w:rsidR="00D3292D" w:rsidRPr="004950D7">
        <w:t>6</w:t>
      </w:r>
      <w:r w:rsidRPr="004950D7">
        <w:t>.</w:t>
      </w:r>
    </w:p>
    <w:p w:rsidR="00674D6D" w:rsidRPr="004950D7" w:rsidRDefault="00674D6D" w:rsidP="00A32F84">
      <w:pPr>
        <w:jc w:val="right"/>
        <w:rPr>
          <w:b/>
          <w:bCs/>
          <w:sz w:val="28"/>
          <w:szCs w:val="28"/>
          <w:highlight w:val="yellow"/>
        </w:rPr>
      </w:pPr>
      <w:r w:rsidRPr="004950D7">
        <w:t xml:space="preserve">Таблица № </w:t>
      </w:r>
      <w:r w:rsidR="00D3292D" w:rsidRPr="004950D7">
        <w:t>6</w:t>
      </w:r>
      <w:r w:rsidRPr="004950D7">
        <w:t xml:space="preserve"> (тыс. руб. без НДС)</w:t>
      </w: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4443"/>
        <w:gridCol w:w="1938"/>
        <w:gridCol w:w="1938"/>
        <w:gridCol w:w="2101"/>
      </w:tblGrid>
      <w:tr w:rsidR="00674D6D" w:rsidRPr="004950D7" w:rsidTr="00B0316E">
        <w:trPr>
          <w:trHeight w:val="270"/>
          <w:jc w:val="center"/>
        </w:trPr>
        <w:tc>
          <w:tcPr>
            <w:tcW w:w="21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74D6D" w:rsidRPr="004950D7" w:rsidRDefault="00674D6D" w:rsidP="00BC2366">
            <w:pPr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286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74D6D" w:rsidRPr="004950D7" w:rsidRDefault="00674D6D" w:rsidP="00BC2366">
            <w:pPr>
              <w:jc w:val="center"/>
              <w:rPr>
                <w:b/>
                <w:bCs/>
                <w:sz w:val="18"/>
                <w:szCs w:val="18"/>
              </w:rPr>
            </w:pPr>
            <w:r w:rsidRPr="004950D7">
              <w:rPr>
                <w:b/>
                <w:bCs/>
                <w:sz w:val="18"/>
                <w:szCs w:val="18"/>
              </w:rPr>
              <w:t xml:space="preserve">Всего </w:t>
            </w:r>
          </w:p>
        </w:tc>
      </w:tr>
      <w:tr w:rsidR="00674D6D" w:rsidRPr="004950D7" w:rsidTr="00B0316E">
        <w:trPr>
          <w:trHeight w:val="495"/>
          <w:jc w:val="center"/>
        </w:trPr>
        <w:tc>
          <w:tcPr>
            <w:tcW w:w="213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74D6D" w:rsidRPr="004950D7" w:rsidRDefault="00674D6D" w:rsidP="00BC2366">
            <w:pPr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93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74D6D" w:rsidRPr="004950D7" w:rsidRDefault="00674D6D" w:rsidP="00A32F84">
            <w:pPr>
              <w:jc w:val="center"/>
              <w:rPr>
                <w:b/>
                <w:bCs/>
                <w:sz w:val="18"/>
                <w:szCs w:val="18"/>
              </w:rPr>
            </w:pPr>
            <w:r w:rsidRPr="004950D7">
              <w:rPr>
                <w:b/>
                <w:bCs/>
                <w:sz w:val="18"/>
                <w:szCs w:val="18"/>
              </w:rPr>
              <w:t>П</w:t>
            </w:r>
            <w:r w:rsidR="00A32F84" w:rsidRPr="004950D7">
              <w:rPr>
                <w:b/>
                <w:bCs/>
                <w:sz w:val="18"/>
                <w:szCs w:val="18"/>
              </w:rPr>
              <w:t>лан</w:t>
            </w:r>
          </w:p>
        </w:tc>
        <w:tc>
          <w:tcPr>
            <w:tcW w:w="93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74D6D" w:rsidRPr="004950D7" w:rsidRDefault="00A32F84" w:rsidP="00BC2366">
            <w:pPr>
              <w:jc w:val="center"/>
              <w:rPr>
                <w:b/>
                <w:bCs/>
                <w:sz w:val="18"/>
                <w:szCs w:val="18"/>
              </w:rPr>
            </w:pPr>
            <w:r w:rsidRPr="004950D7">
              <w:rPr>
                <w:b/>
                <w:bCs/>
                <w:sz w:val="18"/>
                <w:szCs w:val="18"/>
              </w:rPr>
              <w:t>Ожидаемое выполнение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4D6D" w:rsidRPr="004950D7" w:rsidRDefault="00674D6D" w:rsidP="00BC2366">
            <w:pPr>
              <w:jc w:val="center"/>
              <w:rPr>
                <w:b/>
                <w:bCs/>
                <w:sz w:val="18"/>
                <w:szCs w:val="18"/>
              </w:rPr>
            </w:pPr>
            <w:r w:rsidRPr="004950D7">
              <w:rPr>
                <w:b/>
                <w:bCs/>
                <w:sz w:val="18"/>
                <w:szCs w:val="18"/>
              </w:rPr>
              <w:t>%</w:t>
            </w:r>
          </w:p>
        </w:tc>
      </w:tr>
      <w:tr w:rsidR="00674D6D" w:rsidRPr="004950D7" w:rsidTr="00B0316E">
        <w:trPr>
          <w:trHeight w:val="173"/>
          <w:jc w:val="center"/>
        </w:trPr>
        <w:tc>
          <w:tcPr>
            <w:tcW w:w="21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74D6D" w:rsidRPr="004950D7" w:rsidRDefault="00674D6D" w:rsidP="00BC2366">
            <w:pPr>
              <w:rPr>
                <w:b/>
                <w:bCs/>
                <w:sz w:val="18"/>
                <w:szCs w:val="18"/>
                <w:highlight w:val="yellow"/>
              </w:rPr>
            </w:pPr>
            <w:r w:rsidRPr="004950D7">
              <w:rPr>
                <w:b/>
                <w:bCs/>
                <w:sz w:val="18"/>
                <w:szCs w:val="18"/>
              </w:rPr>
              <w:t>Затраты на ремонт</w:t>
            </w:r>
          </w:p>
        </w:tc>
        <w:tc>
          <w:tcPr>
            <w:tcW w:w="930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674D6D" w:rsidRPr="001D163C" w:rsidRDefault="001D163C" w:rsidP="00B80D7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533 295</w:t>
            </w:r>
          </w:p>
        </w:tc>
        <w:tc>
          <w:tcPr>
            <w:tcW w:w="93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74D6D" w:rsidRPr="00C14CF8" w:rsidRDefault="00C14CF8" w:rsidP="00747BBB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C14CF8">
              <w:rPr>
                <w:b/>
                <w:bCs/>
                <w:sz w:val="20"/>
                <w:szCs w:val="20"/>
                <w:lang w:val="en-US"/>
              </w:rPr>
              <w:t>6</w:t>
            </w:r>
            <w:r w:rsidR="00747BBB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C14CF8">
              <w:rPr>
                <w:b/>
                <w:bCs/>
                <w:sz w:val="20"/>
                <w:szCs w:val="20"/>
                <w:lang w:val="en-US"/>
              </w:rPr>
              <w:t>0</w:t>
            </w:r>
            <w:r w:rsidR="001009EC" w:rsidRPr="00C14CF8">
              <w:rPr>
                <w:b/>
                <w:bCs/>
                <w:sz w:val="20"/>
                <w:szCs w:val="20"/>
                <w:lang w:val="en-US"/>
              </w:rPr>
              <w:t xml:space="preserve"> 000</w:t>
            </w:r>
          </w:p>
        </w:tc>
        <w:tc>
          <w:tcPr>
            <w:tcW w:w="10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74D6D" w:rsidRPr="00C14CF8" w:rsidRDefault="001D163C" w:rsidP="00747BBB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C14CF8">
              <w:rPr>
                <w:b/>
                <w:bCs/>
                <w:sz w:val="20"/>
                <w:szCs w:val="20"/>
                <w:lang w:val="en-US"/>
              </w:rPr>
              <w:t>1</w:t>
            </w:r>
            <w:r w:rsidR="00747BB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Pr="00C14CF8">
              <w:rPr>
                <w:b/>
                <w:bCs/>
                <w:sz w:val="20"/>
                <w:szCs w:val="20"/>
                <w:lang w:val="en-US"/>
              </w:rPr>
              <w:t>,</w:t>
            </w:r>
            <w:r w:rsidR="00747BBB">
              <w:rPr>
                <w:b/>
                <w:bCs/>
                <w:sz w:val="20"/>
                <w:szCs w:val="20"/>
                <w:lang w:val="en-US"/>
              </w:rPr>
              <w:t>0</w:t>
            </w:r>
          </w:p>
        </w:tc>
      </w:tr>
    </w:tbl>
    <w:p w:rsidR="006B32EC" w:rsidRPr="004950D7" w:rsidRDefault="006B32EC" w:rsidP="007E7438">
      <w:pPr>
        <w:suppressAutoHyphens/>
        <w:rPr>
          <w:b/>
          <w:bCs/>
        </w:rPr>
      </w:pPr>
    </w:p>
    <w:p w:rsidR="0081724D" w:rsidRDefault="0081724D" w:rsidP="00510FA5">
      <w:pPr>
        <w:suppressAutoHyphens/>
        <w:rPr>
          <w:b/>
          <w:bCs/>
        </w:rPr>
      </w:pPr>
    </w:p>
    <w:p w:rsidR="006B32EC" w:rsidRPr="004950D7" w:rsidRDefault="00674D6D" w:rsidP="00674D6D">
      <w:pPr>
        <w:suppressAutoHyphens/>
        <w:jc w:val="center"/>
        <w:rPr>
          <w:b/>
          <w:bCs/>
        </w:rPr>
      </w:pPr>
      <w:r w:rsidRPr="004950D7">
        <w:rPr>
          <w:b/>
          <w:bCs/>
        </w:rPr>
        <w:t xml:space="preserve">Сведения по динамике затрат на выполнение адресной программы </w:t>
      </w:r>
      <w:r w:rsidR="006B32EC" w:rsidRPr="004950D7">
        <w:rPr>
          <w:b/>
          <w:bCs/>
        </w:rPr>
        <w:t>ремонта</w:t>
      </w:r>
    </w:p>
    <w:p w:rsidR="00674D6D" w:rsidRPr="00B0316E" w:rsidRDefault="00674D6D" w:rsidP="00B0316E">
      <w:pPr>
        <w:suppressAutoHyphens/>
        <w:jc w:val="center"/>
        <w:rPr>
          <w:b/>
          <w:bCs/>
        </w:rPr>
      </w:pPr>
      <w:r w:rsidRPr="004950D7">
        <w:rPr>
          <w:b/>
          <w:bCs/>
        </w:rPr>
        <w:t>в 200</w:t>
      </w:r>
      <w:r w:rsidR="00C14CF8" w:rsidRPr="00820CC0">
        <w:rPr>
          <w:b/>
          <w:bCs/>
        </w:rPr>
        <w:t>9</w:t>
      </w:r>
      <w:r w:rsidRPr="004950D7">
        <w:rPr>
          <w:b/>
          <w:bCs/>
        </w:rPr>
        <w:t>-201</w:t>
      </w:r>
      <w:r w:rsidR="001D163C">
        <w:rPr>
          <w:b/>
          <w:bCs/>
        </w:rPr>
        <w:t>4</w:t>
      </w:r>
      <w:r w:rsidRPr="004950D7">
        <w:rPr>
          <w:b/>
          <w:bCs/>
        </w:rPr>
        <w:t xml:space="preserve"> годах</w:t>
      </w:r>
    </w:p>
    <w:p w:rsidR="00674D6D" w:rsidRPr="004950D7" w:rsidRDefault="00674D6D" w:rsidP="00674D6D">
      <w:pPr>
        <w:suppressAutoHyphens/>
        <w:ind w:firstLine="720"/>
        <w:jc w:val="both"/>
      </w:pPr>
      <w:r w:rsidRPr="004950D7">
        <w:t xml:space="preserve">Динамика затрат на ремонт тепловых источников ОАО "ТГК-1" по Санкт-Петербургу представлена в таблице № </w:t>
      </w:r>
      <w:r w:rsidR="00D3292D" w:rsidRPr="004950D7">
        <w:t>7</w:t>
      </w:r>
      <w:r w:rsidRPr="004950D7">
        <w:t xml:space="preserve">. </w:t>
      </w:r>
    </w:p>
    <w:p w:rsidR="00674D6D" w:rsidRPr="004950D7" w:rsidRDefault="00674D6D" w:rsidP="00674D6D">
      <w:pPr>
        <w:suppressAutoHyphens/>
        <w:jc w:val="right"/>
        <w:rPr>
          <w:highlight w:val="yellow"/>
        </w:rPr>
      </w:pPr>
      <w:r w:rsidRPr="004950D7">
        <w:t xml:space="preserve">Таблица № </w:t>
      </w:r>
      <w:r w:rsidR="00D3292D" w:rsidRPr="004950D7">
        <w:t>7</w:t>
      </w:r>
      <w:r w:rsidRPr="004950D7">
        <w:t xml:space="preserve"> (млн.руб.</w:t>
      </w:r>
      <w:r w:rsidR="00AB7436" w:rsidRPr="004950D7">
        <w:t xml:space="preserve"> без НДС</w:t>
      </w:r>
      <w:r w:rsidRPr="004950D7">
        <w:t>)</w:t>
      </w:r>
    </w:p>
    <w:tbl>
      <w:tblPr>
        <w:tblW w:w="102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708"/>
        <w:gridCol w:w="709"/>
        <w:gridCol w:w="709"/>
        <w:gridCol w:w="709"/>
        <w:gridCol w:w="708"/>
        <w:gridCol w:w="851"/>
        <w:gridCol w:w="850"/>
        <w:gridCol w:w="709"/>
        <w:gridCol w:w="851"/>
        <w:gridCol w:w="685"/>
        <w:gridCol w:w="709"/>
        <w:gridCol w:w="1046"/>
      </w:tblGrid>
      <w:tr w:rsidR="0068147D" w:rsidRPr="004950D7" w:rsidTr="00843A91">
        <w:trPr>
          <w:trHeight w:val="271"/>
          <w:jc w:val="center"/>
        </w:trPr>
        <w:tc>
          <w:tcPr>
            <w:tcW w:w="993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Филиал</w:t>
            </w:r>
          </w:p>
        </w:tc>
        <w:tc>
          <w:tcPr>
            <w:tcW w:w="1417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200</w:t>
            </w:r>
            <w:r w:rsidR="004B5BEF">
              <w:rPr>
                <w:sz w:val="22"/>
                <w:szCs w:val="22"/>
              </w:rPr>
              <w:t>9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418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</w:t>
            </w:r>
            <w:r w:rsidR="004B5BEF">
              <w:rPr>
                <w:sz w:val="22"/>
                <w:szCs w:val="22"/>
              </w:rPr>
              <w:t>10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55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201</w:t>
            </w:r>
            <w:r w:rsidR="004B5BEF">
              <w:rPr>
                <w:sz w:val="22"/>
                <w:szCs w:val="22"/>
              </w:rPr>
              <w:t>1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55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201</w:t>
            </w:r>
            <w:r w:rsidR="004B5BEF">
              <w:rPr>
                <w:sz w:val="22"/>
                <w:szCs w:val="22"/>
              </w:rPr>
              <w:t>2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536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201</w:t>
            </w:r>
            <w:r w:rsidR="004B5BEF">
              <w:rPr>
                <w:sz w:val="22"/>
                <w:szCs w:val="22"/>
              </w:rPr>
              <w:t>3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755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4B5BEF">
            <w:pPr>
              <w:jc w:val="center"/>
              <w:rPr>
                <w:sz w:val="20"/>
                <w:szCs w:val="20"/>
              </w:rPr>
            </w:pPr>
            <w:r w:rsidRPr="004950D7">
              <w:rPr>
                <w:sz w:val="22"/>
                <w:szCs w:val="22"/>
              </w:rPr>
              <w:t>201</w:t>
            </w:r>
            <w:r w:rsidR="004B5BEF">
              <w:rPr>
                <w:sz w:val="22"/>
                <w:szCs w:val="22"/>
              </w:rPr>
              <w:t>4</w:t>
            </w:r>
            <w:r w:rsidRPr="004950D7">
              <w:rPr>
                <w:sz w:val="22"/>
                <w:szCs w:val="22"/>
              </w:rPr>
              <w:t xml:space="preserve"> год</w:t>
            </w:r>
          </w:p>
        </w:tc>
      </w:tr>
      <w:tr w:rsidR="00674D6D" w:rsidRPr="004950D7" w:rsidTr="00843A91">
        <w:trPr>
          <w:trHeight w:val="335"/>
          <w:jc w:val="center"/>
        </w:trPr>
        <w:tc>
          <w:tcPr>
            <w:tcW w:w="993" w:type="dxa"/>
            <w:vMerge/>
            <w:vAlign w:val="center"/>
          </w:tcPr>
          <w:p w:rsidR="00674D6D" w:rsidRPr="004950D7" w:rsidRDefault="00674D6D" w:rsidP="00BC236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факт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факт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85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факт</w:t>
            </w:r>
          </w:p>
        </w:tc>
        <w:tc>
          <w:tcPr>
            <w:tcW w:w="85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факт</w:t>
            </w:r>
          </w:p>
        </w:tc>
        <w:tc>
          <w:tcPr>
            <w:tcW w:w="85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68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 xml:space="preserve">факт 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план</w:t>
            </w:r>
          </w:p>
        </w:tc>
        <w:tc>
          <w:tcPr>
            <w:tcW w:w="104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029E5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факт</w:t>
            </w:r>
          </w:p>
        </w:tc>
      </w:tr>
      <w:tr w:rsidR="0068147D" w:rsidRPr="004950D7" w:rsidTr="00843A91">
        <w:trPr>
          <w:trHeight w:val="323"/>
          <w:jc w:val="center"/>
        </w:trPr>
        <w:tc>
          <w:tcPr>
            <w:tcW w:w="99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68147D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</w:rPr>
              <w:t>"Невский"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457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499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387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486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433</w:t>
            </w:r>
          </w:p>
        </w:tc>
        <w:tc>
          <w:tcPr>
            <w:tcW w:w="85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600</w:t>
            </w:r>
          </w:p>
        </w:tc>
        <w:tc>
          <w:tcPr>
            <w:tcW w:w="85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68147D" w:rsidP="004B5BEF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 w:rsidRPr="004950D7">
              <w:rPr>
                <w:kern w:val="24"/>
                <w:sz w:val="20"/>
                <w:szCs w:val="20"/>
                <w:lang w:val="en-US"/>
              </w:rPr>
              <w:t>4</w:t>
            </w:r>
            <w:r w:rsidR="004B5BEF">
              <w:rPr>
                <w:kern w:val="24"/>
                <w:sz w:val="20"/>
                <w:szCs w:val="20"/>
              </w:rPr>
              <w:t>49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574</w:t>
            </w:r>
          </w:p>
        </w:tc>
        <w:tc>
          <w:tcPr>
            <w:tcW w:w="85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503</w:t>
            </w:r>
          </w:p>
        </w:tc>
        <w:tc>
          <w:tcPr>
            <w:tcW w:w="68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0B3C1B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kern w:val="24"/>
                <w:sz w:val="20"/>
                <w:szCs w:val="20"/>
                <w:highlight w:val="yellow"/>
              </w:rPr>
            </w:pPr>
            <w:r>
              <w:rPr>
                <w:kern w:val="24"/>
                <w:sz w:val="20"/>
                <w:szCs w:val="20"/>
              </w:rPr>
              <w:t>504</w:t>
            </w:r>
          </w:p>
        </w:tc>
        <w:tc>
          <w:tcPr>
            <w:tcW w:w="70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950D7" w:rsidRDefault="004B5BEF" w:rsidP="00BC2366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sz w:val="20"/>
                <w:szCs w:val="20"/>
              </w:rPr>
            </w:pPr>
            <w:r>
              <w:rPr>
                <w:kern w:val="24"/>
                <w:sz w:val="20"/>
                <w:szCs w:val="20"/>
              </w:rPr>
              <w:t>516</w:t>
            </w:r>
          </w:p>
        </w:tc>
        <w:tc>
          <w:tcPr>
            <w:tcW w:w="104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47D" w:rsidRPr="004B5BEF" w:rsidRDefault="004B5BEF" w:rsidP="0068147D">
            <w:pPr>
              <w:pStyle w:val="afb"/>
              <w:spacing w:before="0" w:beforeAutospacing="0" w:after="0" w:afterAutospacing="0"/>
              <w:jc w:val="center"/>
              <w:textAlignment w:val="bottom"/>
              <w:rPr>
                <w:kern w:val="24"/>
                <w:sz w:val="20"/>
                <w:szCs w:val="20"/>
                <w:highlight w:val="yellow"/>
              </w:rPr>
            </w:pPr>
            <w:r>
              <w:rPr>
                <w:kern w:val="24"/>
                <w:sz w:val="20"/>
                <w:szCs w:val="20"/>
              </w:rPr>
              <w:t>627</w:t>
            </w:r>
          </w:p>
        </w:tc>
      </w:tr>
    </w:tbl>
    <w:p w:rsidR="00B0316E" w:rsidRDefault="007E7438" w:rsidP="00A32F84">
      <w:pPr>
        <w:suppressAutoHyphens/>
        <w:ind w:right="-121"/>
      </w:pPr>
      <w:r>
        <w:lastRenderedPageBreak/>
        <w:t xml:space="preserve">            </w:t>
      </w:r>
    </w:p>
    <w:p w:rsidR="00674D6D" w:rsidRPr="004950D7" w:rsidRDefault="00674D6D" w:rsidP="00674D6D">
      <w:pPr>
        <w:suppressAutoHyphens/>
        <w:jc w:val="right"/>
      </w:pPr>
      <w:r w:rsidRPr="004950D7">
        <w:t>тыс. руб. без НДС</w:t>
      </w:r>
    </w:p>
    <w:tbl>
      <w:tblPr>
        <w:tblW w:w="9367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45"/>
        <w:gridCol w:w="1616"/>
        <w:gridCol w:w="2442"/>
        <w:gridCol w:w="2864"/>
      </w:tblGrid>
      <w:tr w:rsidR="00674D6D" w:rsidRPr="004950D7" w:rsidTr="00B0316E">
        <w:trPr>
          <w:trHeight w:val="218"/>
          <w:jc w:val="center"/>
        </w:trPr>
        <w:tc>
          <w:tcPr>
            <w:tcW w:w="24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suppressAutoHyphens/>
              <w:jc w:val="center"/>
            </w:pPr>
            <w:r w:rsidRPr="004950D7">
              <w:t>Год</w:t>
            </w:r>
          </w:p>
        </w:tc>
        <w:tc>
          <w:tcPr>
            <w:tcW w:w="1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suppressAutoHyphens/>
              <w:jc w:val="center"/>
            </w:pPr>
            <w:r w:rsidRPr="004950D7">
              <w:t>Факт</w:t>
            </w:r>
            <w:r w:rsidR="006B32EC" w:rsidRPr="004950D7">
              <w:t>ические затраты</w:t>
            </w:r>
          </w:p>
        </w:tc>
        <w:tc>
          <w:tcPr>
            <w:tcW w:w="5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BC2366">
            <w:pPr>
              <w:suppressAutoHyphens/>
              <w:jc w:val="center"/>
            </w:pPr>
            <w:r w:rsidRPr="004950D7">
              <w:t>в том числе</w:t>
            </w:r>
          </w:p>
        </w:tc>
      </w:tr>
      <w:tr w:rsidR="00674D6D" w:rsidRPr="004950D7" w:rsidTr="00B0316E">
        <w:trPr>
          <w:trHeight w:val="520"/>
          <w:jc w:val="center"/>
        </w:trPr>
        <w:tc>
          <w:tcPr>
            <w:tcW w:w="24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74D6D" w:rsidRPr="004950D7" w:rsidRDefault="00674D6D" w:rsidP="00BC2366">
            <w:pPr>
              <w:suppressAutoHyphens/>
              <w:jc w:val="center"/>
            </w:pPr>
          </w:p>
        </w:tc>
        <w:tc>
          <w:tcPr>
            <w:tcW w:w="1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4D6D" w:rsidRPr="004950D7" w:rsidRDefault="00674D6D" w:rsidP="00BC2366">
            <w:pPr>
              <w:suppressAutoHyphens/>
              <w:jc w:val="center"/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DE163B" w:rsidP="00DE163B">
            <w:pPr>
              <w:suppressAutoHyphens/>
              <w:jc w:val="center"/>
            </w:pPr>
            <w:r w:rsidRPr="004950D7">
              <w:t>В</w:t>
            </w:r>
            <w:r w:rsidR="006B32EC" w:rsidRPr="004950D7">
              <w:t xml:space="preserve"> </w:t>
            </w:r>
            <w:r w:rsidR="00674D6D" w:rsidRPr="004950D7">
              <w:t>тариф</w:t>
            </w:r>
            <w:r w:rsidRPr="004950D7">
              <w:t>ах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27000F" w:rsidRDefault="00674D6D" w:rsidP="00BC2366">
            <w:pPr>
              <w:suppressAutoHyphens/>
              <w:jc w:val="center"/>
            </w:pPr>
            <w:r w:rsidRPr="0027000F">
              <w:t>Превышение</w:t>
            </w:r>
          </w:p>
          <w:p w:rsidR="00674D6D" w:rsidRPr="004950D7" w:rsidRDefault="00674D6D" w:rsidP="00BC2366">
            <w:pPr>
              <w:suppressAutoHyphens/>
              <w:jc w:val="center"/>
            </w:pPr>
            <w:r w:rsidRPr="0027000F">
              <w:t>над тарифами</w:t>
            </w:r>
          </w:p>
        </w:tc>
      </w:tr>
      <w:tr w:rsidR="00393F4A" w:rsidRPr="004950D7" w:rsidTr="00B0316E">
        <w:trPr>
          <w:trHeight w:val="315"/>
          <w:jc w:val="center"/>
        </w:trPr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93F4A" w:rsidRPr="004950D7" w:rsidRDefault="00393F4A" w:rsidP="004B5BEF">
            <w:pPr>
              <w:suppressAutoHyphens/>
              <w:jc w:val="center"/>
            </w:pPr>
            <w:r w:rsidRPr="004950D7">
              <w:t>201</w:t>
            </w:r>
            <w:r w:rsidR="004B5BEF">
              <w:t>4</w:t>
            </w:r>
            <w:r w:rsidRPr="004950D7">
              <w:t xml:space="preserve">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93F4A" w:rsidRPr="00320CCF" w:rsidRDefault="004B5BEF" w:rsidP="00320CCF">
            <w:pPr>
              <w:suppressAutoHyphens/>
              <w:jc w:val="center"/>
              <w:rPr>
                <w:lang w:val="en-US"/>
              </w:rPr>
            </w:pPr>
            <w:r>
              <w:t>626</w:t>
            </w:r>
            <w:r w:rsidR="00320CCF">
              <w:t> </w:t>
            </w:r>
            <w:r>
              <w:t>6</w:t>
            </w:r>
            <w:r w:rsidR="00320CCF">
              <w:rPr>
                <w:lang w:val="en-US"/>
              </w:rPr>
              <w:t>20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93F4A" w:rsidRPr="004B5BEF" w:rsidRDefault="004B5BEF" w:rsidP="000B3C1B">
            <w:pPr>
              <w:suppressAutoHyphens/>
              <w:jc w:val="center"/>
            </w:pPr>
            <w:r>
              <w:t>516 133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93F4A" w:rsidRPr="00320CCF" w:rsidRDefault="004B5BEF" w:rsidP="00320CCF">
            <w:pPr>
              <w:suppressAutoHyphens/>
              <w:jc w:val="center"/>
              <w:rPr>
                <w:lang w:val="en-US"/>
              </w:rPr>
            </w:pPr>
            <w:r>
              <w:t>110 48</w:t>
            </w:r>
            <w:r w:rsidR="00320CCF">
              <w:rPr>
                <w:lang w:val="en-US"/>
              </w:rPr>
              <w:t>7</w:t>
            </w:r>
          </w:p>
        </w:tc>
      </w:tr>
      <w:tr w:rsidR="00674D6D" w:rsidRPr="004950D7" w:rsidTr="00B0316E">
        <w:trPr>
          <w:trHeight w:val="122"/>
          <w:jc w:val="center"/>
        </w:trPr>
        <w:tc>
          <w:tcPr>
            <w:tcW w:w="24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4950D7" w:rsidRDefault="00674D6D" w:rsidP="004B5BEF">
            <w:pPr>
              <w:suppressAutoHyphens/>
              <w:jc w:val="center"/>
            </w:pPr>
            <w:r w:rsidRPr="004950D7">
              <w:t>201</w:t>
            </w:r>
            <w:r w:rsidR="004B5BEF">
              <w:t>5</w:t>
            </w:r>
            <w:r w:rsidRPr="004950D7">
              <w:t xml:space="preserve"> (ожидаемое)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C14CF8" w:rsidRDefault="00C14CF8" w:rsidP="00747BBB">
            <w:pPr>
              <w:suppressAutoHyphens/>
              <w:jc w:val="center"/>
              <w:rPr>
                <w:lang w:val="en-US"/>
              </w:rPr>
            </w:pPr>
            <w:r w:rsidRPr="00C14CF8">
              <w:rPr>
                <w:lang w:val="en-US"/>
              </w:rPr>
              <w:t>6</w:t>
            </w:r>
            <w:r w:rsidR="00747BBB">
              <w:rPr>
                <w:lang w:val="en-US"/>
              </w:rPr>
              <w:t>4</w:t>
            </w:r>
            <w:r w:rsidRPr="00C14CF8">
              <w:rPr>
                <w:lang w:val="en-US"/>
              </w:rPr>
              <w:t>0 000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C14CF8" w:rsidRDefault="004B5BEF" w:rsidP="00BC2366">
            <w:pPr>
              <w:suppressAutoHyphens/>
              <w:jc w:val="center"/>
            </w:pPr>
            <w:r w:rsidRPr="00C14CF8">
              <w:t>533 295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4D6D" w:rsidRPr="00747BBB" w:rsidRDefault="00747BBB" w:rsidP="00C14CF8">
            <w:pPr>
              <w:suppressAutoHyphens/>
              <w:jc w:val="center"/>
              <w:rPr>
                <w:lang w:val="en-US"/>
              </w:rPr>
            </w:pPr>
            <w:r>
              <w:rPr>
                <w:lang w:val="en-US"/>
              </w:rPr>
              <w:t>106 705</w:t>
            </w:r>
          </w:p>
        </w:tc>
      </w:tr>
    </w:tbl>
    <w:p w:rsidR="00BF3369" w:rsidRPr="004950D7" w:rsidRDefault="00B0316E" w:rsidP="00B0316E">
      <w:pPr>
        <w:suppressAutoHyphens/>
      </w:pPr>
      <w:r>
        <w:rPr>
          <w:noProof/>
        </w:rPr>
        <w:t xml:space="preserve"> </w:t>
      </w:r>
    </w:p>
    <w:sectPr w:rsidR="00BF3369" w:rsidRPr="004950D7" w:rsidSect="00EC29D9">
      <w:footerReference w:type="default" r:id="rId9"/>
      <w:type w:val="continuous"/>
      <w:pgSz w:w="11906" w:h="16838" w:code="9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46F" w:rsidRDefault="0045046F">
      <w:r>
        <w:separator/>
      </w:r>
    </w:p>
  </w:endnote>
  <w:endnote w:type="continuationSeparator" w:id="0">
    <w:p w:rsidR="0045046F" w:rsidRDefault="00450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lbertus Extra Bold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4E0" w:rsidRDefault="006C64E0">
    <w:pPr>
      <w:pStyle w:val="af"/>
      <w:framePr w:wrap="auto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7D11DC">
      <w:rPr>
        <w:rStyle w:val="af1"/>
        <w:noProof/>
      </w:rPr>
      <w:t>2</w:t>
    </w:r>
    <w:r>
      <w:rPr>
        <w:rStyle w:val="af1"/>
      </w:rPr>
      <w:fldChar w:fldCharType="end"/>
    </w:r>
  </w:p>
  <w:p w:rsidR="006C64E0" w:rsidRDefault="006C64E0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46F" w:rsidRDefault="0045046F">
      <w:r>
        <w:separator/>
      </w:r>
    </w:p>
  </w:footnote>
  <w:footnote w:type="continuationSeparator" w:id="0">
    <w:p w:rsidR="0045046F" w:rsidRDefault="004504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7E7E28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611831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FFFFFFFE"/>
    <w:multiLevelType w:val="singleLevel"/>
    <w:tmpl w:val="56E61F76"/>
    <w:lvl w:ilvl="0">
      <w:numFmt w:val="bullet"/>
      <w:lvlText w:val="*"/>
      <w:lvlJc w:val="left"/>
    </w:lvl>
  </w:abstractNum>
  <w:abstractNum w:abstractNumId="3" w15:restartNumberingAfterBreak="0">
    <w:nsid w:val="084C0D91"/>
    <w:multiLevelType w:val="hybridMultilevel"/>
    <w:tmpl w:val="8E002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E5281"/>
    <w:multiLevelType w:val="hybridMultilevel"/>
    <w:tmpl w:val="22627A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A0A60C4"/>
    <w:multiLevelType w:val="hybridMultilevel"/>
    <w:tmpl w:val="D444E148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CE8657A"/>
    <w:multiLevelType w:val="hybridMultilevel"/>
    <w:tmpl w:val="72EC453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8BE56EA"/>
    <w:multiLevelType w:val="hybridMultilevel"/>
    <w:tmpl w:val="D444E148"/>
    <w:lvl w:ilvl="0" w:tplc="BA562FA6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C093B90"/>
    <w:multiLevelType w:val="hybridMultilevel"/>
    <w:tmpl w:val="759C68A8"/>
    <w:lvl w:ilvl="0" w:tplc="BA562FA6">
      <w:start w:val="1"/>
      <w:numFmt w:val="bullet"/>
      <w:pStyle w:val="a"/>
      <w:lvlText w:val="-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C744B83"/>
    <w:multiLevelType w:val="hybridMultilevel"/>
    <w:tmpl w:val="1D64060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F5B0C2E"/>
    <w:multiLevelType w:val="hybridMultilevel"/>
    <w:tmpl w:val="F6A6BEFA"/>
    <w:lvl w:ilvl="0" w:tplc="FF2AA15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 w15:restartNumberingAfterBreak="0">
    <w:nsid w:val="203F3EDE"/>
    <w:multiLevelType w:val="hybridMultilevel"/>
    <w:tmpl w:val="08945A4E"/>
    <w:lvl w:ilvl="0" w:tplc="1B305924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1A0279E"/>
    <w:multiLevelType w:val="hybridMultilevel"/>
    <w:tmpl w:val="3C76F03C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36354DE"/>
    <w:multiLevelType w:val="hybridMultilevel"/>
    <w:tmpl w:val="E4841DCA"/>
    <w:lvl w:ilvl="0" w:tplc="92BE0FD0">
      <w:start w:val="4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4" w15:restartNumberingAfterBreak="0">
    <w:nsid w:val="23B63069"/>
    <w:multiLevelType w:val="hybridMultilevel"/>
    <w:tmpl w:val="AF8C2AC2"/>
    <w:lvl w:ilvl="0" w:tplc="BA562FA6">
      <w:start w:val="1"/>
      <w:numFmt w:val="bullet"/>
      <w:lvlText w:val="-"/>
      <w:lvlJc w:val="left"/>
      <w:pPr>
        <w:tabs>
          <w:tab w:val="num" w:pos="1854"/>
        </w:tabs>
        <w:ind w:left="1854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249A6EE7"/>
    <w:multiLevelType w:val="hybridMultilevel"/>
    <w:tmpl w:val="E35610D0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53B72EE"/>
    <w:multiLevelType w:val="hybridMultilevel"/>
    <w:tmpl w:val="E2FA3AC8"/>
    <w:lvl w:ilvl="0" w:tplc="9BD2749C">
      <w:start w:val="1"/>
      <w:numFmt w:val="decimal"/>
      <w:lvlText w:val="%1."/>
      <w:lvlJc w:val="left"/>
      <w:pPr>
        <w:ind w:left="1854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ind w:left="2574" w:hanging="360"/>
      </w:pPr>
    </w:lvl>
    <w:lvl w:ilvl="2" w:tplc="0419001B">
      <w:start w:val="1"/>
      <w:numFmt w:val="lowerRoman"/>
      <w:lvlText w:val="%3."/>
      <w:lvlJc w:val="right"/>
      <w:pPr>
        <w:ind w:left="3294" w:hanging="180"/>
      </w:pPr>
    </w:lvl>
    <w:lvl w:ilvl="3" w:tplc="0419000F">
      <w:start w:val="1"/>
      <w:numFmt w:val="decimal"/>
      <w:lvlText w:val="%4."/>
      <w:lvlJc w:val="left"/>
      <w:pPr>
        <w:ind w:left="4014" w:hanging="360"/>
      </w:pPr>
    </w:lvl>
    <w:lvl w:ilvl="4" w:tplc="04190019">
      <w:start w:val="1"/>
      <w:numFmt w:val="lowerLetter"/>
      <w:lvlText w:val="%5."/>
      <w:lvlJc w:val="left"/>
      <w:pPr>
        <w:ind w:left="4734" w:hanging="360"/>
      </w:pPr>
    </w:lvl>
    <w:lvl w:ilvl="5" w:tplc="0419001B">
      <w:start w:val="1"/>
      <w:numFmt w:val="lowerRoman"/>
      <w:lvlText w:val="%6."/>
      <w:lvlJc w:val="right"/>
      <w:pPr>
        <w:ind w:left="5454" w:hanging="180"/>
      </w:pPr>
    </w:lvl>
    <w:lvl w:ilvl="6" w:tplc="0419000F">
      <w:start w:val="1"/>
      <w:numFmt w:val="decimal"/>
      <w:lvlText w:val="%7."/>
      <w:lvlJc w:val="left"/>
      <w:pPr>
        <w:ind w:left="6174" w:hanging="360"/>
      </w:pPr>
    </w:lvl>
    <w:lvl w:ilvl="7" w:tplc="04190019">
      <w:start w:val="1"/>
      <w:numFmt w:val="lowerLetter"/>
      <w:lvlText w:val="%8."/>
      <w:lvlJc w:val="left"/>
      <w:pPr>
        <w:ind w:left="6894" w:hanging="360"/>
      </w:pPr>
    </w:lvl>
    <w:lvl w:ilvl="8" w:tplc="0419001B">
      <w:start w:val="1"/>
      <w:numFmt w:val="lowerRoman"/>
      <w:lvlText w:val="%9."/>
      <w:lvlJc w:val="right"/>
      <w:pPr>
        <w:ind w:left="7614" w:hanging="180"/>
      </w:pPr>
    </w:lvl>
  </w:abstractNum>
  <w:abstractNum w:abstractNumId="17" w15:restartNumberingAfterBreak="0">
    <w:nsid w:val="29FE3794"/>
    <w:multiLevelType w:val="hybridMultilevel"/>
    <w:tmpl w:val="7B981D7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2B2B483B"/>
    <w:multiLevelType w:val="hybridMultilevel"/>
    <w:tmpl w:val="33D6F770"/>
    <w:lvl w:ilvl="0" w:tplc="38D0DDAC">
      <w:start w:val="1"/>
      <w:numFmt w:val="bullet"/>
      <w:lvlText w:val="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38D756E"/>
    <w:multiLevelType w:val="hybridMultilevel"/>
    <w:tmpl w:val="016852D0"/>
    <w:lvl w:ilvl="0" w:tplc="84D8ED6E">
      <w:start w:val="1"/>
      <w:numFmt w:val="decimal"/>
      <w:pStyle w:val="a0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36A4A390">
      <w:numFmt w:val="none"/>
      <w:lvlText w:val=""/>
      <w:lvlJc w:val="left"/>
      <w:pPr>
        <w:tabs>
          <w:tab w:val="num" w:pos="360"/>
        </w:tabs>
      </w:pPr>
    </w:lvl>
    <w:lvl w:ilvl="2" w:tplc="4934BF0C">
      <w:numFmt w:val="none"/>
      <w:lvlText w:val=""/>
      <w:lvlJc w:val="left"/>
      <w:pPr>
        <w:tabs>
          <w:tab w:val="num" w:pos="360"/>
        </w:tabs>
      </w:pPr>
    </w:lvl>
    <w:lvl w:ilvl="3" w:tplc="C7E8C822">
      <w:numFmt w:val="none"/>
      <w:lvlText w:val=""/>
      <w:lvlJc w:val="left"/>
      <w:pPr>
        <w:tabs>
          <w:tab w:val="num" w:pos="360"/>
        </w:tabs>
      </w:pPr>
    </w:lvl>
    <w:lvl w:ilvl="4" w:tplc="589CE6C4">
      <w:numFmt w:val="none"/>
      <w:lvlText w:val=""/>
      <w:lvlJc w:val="left"/>
      <w:pPr>
        <w:tabs>
          <w:tab w:val="num" w:pos="360"/>
        </w:tabs>
      </w:pPr>
    </w:lvl>
    <w:lvl w:ilvl="5" w:tplc="B178E0D8">
      <w:numFmt w:val="none"/>
      <w:lvlText w:val=""/>
      <w:lvlJc w:val="left"/>
      <w:pPr>
        <w:tabs>
          <w:tab w:val="num" w:pos="360"/>
        </w:tabs>
      </w:pPr>
    </w:lvl>
    <w:lvl w:ilvl="6" w:tplc="81F65098">
      <w:numFmt w:val="none"/>
      <w:lvlText w:val=""/>
      <w:lvlJc w:val="left"/>
      <w:pPr>
        <w:tabs>
          <w:tab w:val="num" w:pos="360"/>
        </w:tabs>
      </w:pPr>
    </w:lvl>
    <w:lvl w:ilvl="7" w:tplc="34A89A1A">
      <w:numFmt w:val="none"/>
      <w:lvlText w:val=""/>
      <w:lvlJc w:val="left"/>
      <w:pPr>
        <w:tabs>
          <w:tab w:val="num" w:pos="360"/>
        </w:tabs>
      </w:pPr>
    </w:lvl>
    <w:lvl w:ilvl="8" w:tplc="591CEABE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36FB6CDD"/>
    <w:multiLevelType w:val="hybridMultilevel"/>
    <w:tmpl w:val="31C84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0C5391"/>
    <w:multiLevelType w:val="hybridMultilevel"/>
    <w:tmpl w:val="637053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406B785A"/>
    <w:multiLevelType w:val="hybridMultilevel"/>
    <w:tmpl w:val="F33E4A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1B506BB"/>
    <w:multiLevelType w:val="hybridMultilevel"/>
    <w:tmpl w:val="6EBA3B38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255711D"/>
    <w:multiLevelType w:val="hybridMultilevel"/>
    <w:tmpl w:val="48E6F2B4"/>
    <w:lvl w:ilvl="0" w:tplc="B9F0C71C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471522F8"/>
    <w:multiLevelType w:val="hybridMultilevel"/>
    <w:tmpl w:val="E2FA3AC8"/>
    <w:lvl w:ilvl="0" w:tplc="9BD2749C">
      <w:start w:val="1"/>
      <w:numFmt w:val="decimal"/>
      <w:lvlText w:val="%1."/>
      <w:lvlJc w:val="left"/>
      <w:pPr>
        <w:ind w:left="1854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ind w:left="2574" w:hanging="360"/>
      </w:pPr>
    </w:lvl>
    <w:lvl w:ilvl="2" w:tplc="0419001B">
      <w:start w:val="1"/>
      <w:numFmt w:val="lowerRoman"/>
      <w:lvlText w:val="%3."/>
      <w:lvlJc w:val="right"/>
      <w:pPr>
        <w:ind w:left="3294" w:hanging="180"/>
      </w:pPr>
    </w:lvl>
    <w:lvl w:ilvl="3" w:tplc="0419000F">
      <w:start w:val="1"/>
      <w:numFmt w:val="decimal"/>
      <w:lvlText w:val="%4."/>
      <w:lvlJc w:val="left"/>
      <w:pPr>
        <w:ind w:left="4014" w:hanging="360"/>
      </w:pPr>
    </w:lvl>
    <w:lvl w:ilvl="4" w:tplc="04190019">
      <w:start w:val="1"/>
      <w:numFmt w:val="lowerLetter"/>
      <w:lvlText w:val="%5."/>
      <w:lvlJc w:val="left"/>
      <w:pPr>
        <w:ind w:left="4734" w:hanging="360"/>
      </w:pPr>
    </w:lvl>
    <w:lvl w:ilvl="5" w:tplc="0419001B">
      <w:start w:val="1"/>
      <w:numFmt w:val="lowerRoman"/>
      <w:lvlText w:val="%6."/>
      <w:lvlJc w:val="right"/>
      <w:pPr>
        <w:ind w:left="5454" w:hanging="180"/>
      </w:pPr>
    </w:lvl>
    <w:lvl w:ilvl="6" w:tplc="0419000F">
      <w:start w:val="1"/>
      <w:numFmt w:val="decimal"/>
      <w:lvlText w:val="%7."/>
      <w:lvlJc w:val="left"/>
      <w:pPr>
        <w:ind w:left="6174" w:hanging="360"/>
      </w:pPr>
    </w:lvl>
    <w:lvl w:ilvl="7" w:tplc="04190019">
      <w:start w:val="1"/>
      <w:numFmt w:val="lowerLetter"/>
      <w:lvlText w:val="%8."/>
      <w:lvlJc w:val="left"/>
      <w:pPr>
        <w:ind w:left="6894" w:hanging="360"/>
      </w:pPr>
    </w:lvl>
    <w:lvl w:ilvl="8" w:tplc="0419001B">
      <w:start w:val="1"/>
      <w:numFmt w:val="lowerRoman"/>
      <w:lvlText w:val="%9."/>
      <w:lvlJc w:val="right"/>
      <w:pPr>
        <w:ind w:left="7614" w:hanging="180"/>
      </w:pPr>
    </w:lvl>
  </w:abstractNum>
  <w:abstractNum w:abstractNumId="26" w15:restartNumberingAfterBreak="0">
    <w:nsid w:val="4951692A"/>
    <w:multiLevelType w:val="hybridMultilevel"/>
    <w:tmpl w:val="632286FA"/>
    <w:lvl w:ilvl="0" w:tplc="041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1642449"/>
    <w:multiLevelType w:val="hybridMultilevel"/>
    <w:tmpl w:val="79402250"/>
    <w:lvl w:ilvl="0" w:tplc="1B305924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58796D0C"/>
    <w:multiLevelType w:val="hybridMultilevel"/>
    <w:tmpl w:val="8ECA4E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9270455"/>
    <w:multiLevelType w:val="hybridMultilevel"/>
    <w:tmpl w:val="D6786872"/>
    <w:lvl w:ilvl="0" w:tplc="81D8DCBC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5BC262B9"/>
    <w:multiLevelType w:val="hybridMultilevel"/>
    <w:tmpl w:val="23329F3E"/>
    <w:lvl w:ilvl="0" w:tplc="E52C68FC">
      <w:start w:val="105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622D307C"/>
    <w:multiLevelType w:val="hybridMultilevel"/>
    <w:tmpl w:val="A8C2954E"/>
    <w:lvl w:ilvl="0" w:tplc="FF2AA156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32" w15:restartNumberingAfterBreak="0">
    <w:nsid w:val="64056207"/>
    <w:multiLevelType w:val="hybridMultilevel"/>
    <w:tmpl w:val="E572F2CA"/>
    <w:lvl w:ilvl="0" w:tplc="BA562FA6">
      <w:start w:val="1"/>
      <w:numFmt w:val="bullet"/>
      <w:lvlText w:val="-"/>
      <w:lvlJc w:val="left"/>
      <w:pPr>
        <w:tabs>
          <w:tab w:val="num" w:pos="1854"/>
        </w:tabs>
        <w:ind w:left="1854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68887946"/>
    <w:multiLevelType w:val="hybridMultilevel"/>
    <w:tmpl w:val="2EC49E08"/>
    <w:lvl w:ilvl="0" w:tplc="4A3C599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4" w15:restartNumberingAfterBreak="0">
    <w:nsid w:val="6B3C260F"/>
    <w:multiLevelType w:val="hybridMultilevel"/>
    <w:tmpl w:val="AF340C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F87A3D"/>
    <w:multiLevelType w:val="hybridMultilevel"/>
    <w:tmpl w:val="8B20C524"/>
    <w:lvl w:ilvl="0" w:tplc="38D0DDAC">
      <w:start w:val="1"/>
      <w:numFmt w:val="bullet"/>
      <w:lvlText w:val="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CD6280A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cs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790B72C7"/>
    <w:multiLevelType w:val="hybridMultilevel"/>
    <w:tmpl w:val="1F5A1E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7A9D301D"/>
    <w:multiLevelType w:val="hybridMultilevel"/>
    <w:tmpl w:val="00868A46"/>
    <w:lvl w:ilvl="0" w:tplc="2F5C663C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cs="Symbol" w:hint="default"/>
        <w:color w:val="auto"/>
      </w:rPr>
    </w:lvl>
    <w:lvl w:ilvl="1" w:tplc="7ECAB0F6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7C1CA7CE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2084C656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6D302DCC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52AC17DA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59B4DC8E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E53A7182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CC8507C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ADE5B1A"/>
    <w:multiLevelType w:val="hybridMultilevel"/>
    <w:tmpl w:val="19C05F36"/>
    <w:lvl w:ilvl="0" w:tplc="1B305924">
      <w:start w:val="67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DBC7196"/>
    <w:multiLevelType w:val="hybridMultilevel"/>
    <w:tmpl w:val="D444E148"/>
    <w:lvl w:ilvl="0" w:tplc="04190001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19"/>
  </w:num>
  <w:num w:numId="6">
    <w:abstractNumId w:val="8"/>
  </w:num>
  <w:num w:numId="7">
    <w:abstractNumId w:val="1"/>
  </w:num>
  <w:num w:numId="8">
    <w:abstractNumId w:val="0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8"/>
  </w:num>
  <w:num w:numId="12">
    <w:abstractNumId w:val="2"/>
    <w:lvlOverride w:ilvl="0">
      <w:lvl w:ilvl="0">
        <w:numFmt w:val="bullet"/>
        <w:lvlText w:val="•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9"/>
  </w:num>
  <w:num w:numId="14">
    <w:abstractNumId w:val="13"/>
  </w:num>
  <w:num w:numId="15">
    <w:abstractNumId w:val="30"/>
  </w:num>
  <w:num w:numId="16">
    <w:abstractNumId w:val="23"/>
  </w:num>
  <w:num w:numId="17">
    <w:abstractNumId w:val="31"/>
  </w:num>
  <w:num w:numId="18">
    <w:abstractNumId w:val="10"/>
  </w:num>
  <w:num w:numId="19">
    <w:abstractNumId w:val="12"/>
  </w:num>
  <w:num w:numId="20">
    <w:abstractNumId w:val="39"/>
  </w:num>
  <w:num w:numId="21">
    <w:abstractNumId w:val="5"/>
  </w:num>
  <w:num w:numId="22">
    <w:abstractNumId w:val="7"/>
  </w:num>
  <w:num w:numId="23">
    <w:abstractNumId w:val="14"/>
  </w:num>
  <w:num w:numId="24">
    <w:abstractNumId w:val="32"/>
  </w:num>
  <w:num w:numId="25">
    <w:abstractNumId w:val="6"/>
  </w:num>
  <w:num w:numId="26">
    <w:abstractNumId w:val="15"/>
  </w:num>
  <w:num w:numId="27">
    <w:abstractNumId w:val="33"/>
  </w:num>
  <w:num w:numId="28">
    <w:abstractNumId w:val="11"/>
  </w:num>
  <w:num w:numId="29">
    <w:abstractNumId w:val="27"/>
  </w:num>
  <w:num w:numId="30">
    <w:abstractNumId w:val="37"/>
  </w:num>
  <w:num w:numId="31">
    <w:abstractNumId w:val="24"/>
  </w:num>
  <w:num w:numId="32">
    <w:abstractNumId w:val="18"/>
  </w:num>
  <w:num w:numId="33">
    <w:abstractNumId w:val="35"/>
  </w:num>
  <w:num w:numId="34">
    <w:abstractNumId w:val="21"/>
  </w:num>
  <w:num w:numId="35">
    <w:abstractNumId w:val="22"/>
  </w:num>
  <w:num w:numId="36">
    <w:abstractNumId w:val="4"/>
  </w:num>
  <w:num w:numId="37">
    <w:abstractNumId w:val="16"/>
  </w:num>
  <w:num w:numId="38">
    <w:abstractNumId w:val="36"/>
  </w:num>
  <w:num w:numId="39">
    <w:abstractNumId w:val="3"/>
  </w:num>
  <w:num w:numId="40">
    <w:abstractNumId w:val="25"/>
  </w:num>
  <w:num w:numId="41">
    <w:abstractNumId w:val="26"/>
  </w:num>
  <w:num w:numId="42">
    <w:abstractNumId w:val="29"/>
  </w:num>
  <w:num w:numId="43">
    <w:abstractNumId w:val="17"/>
  </w:num>
  <w:num w:numId="44">
    <w:abstractNumId w:val="22"/>
  </w:num>
  <w:num w:numId="45">
    <w:abstractNumId w:val="22"/>
  </w:num>
  <w:num w:numId="46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8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defaultTabStop w:val="708"/>
  <w:autoHyphenation/>
  <w:hyphenationZone w:val="357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A52"/>
    <w:rsid w:val="00002947"/>
    <w:rsid w:val="00006A0C"/>
    <w:rsid w:val="000128FF"/>
    <w:rsid w:val="0001463B"/>
    <w:rsid w:val="00016EB6"/>
    <w:rsid w:val="00020E67"/>
    <w:rsid w:val="00021683"/>
    <w:rsid w:val="00026096"/>
    <w:rsid w:val="00033703"/>
    <w:rsid w:val="0003712D"/>
    <w:rsid w:val="00043E91"/>
    <w:rsid w:val="00051993"/>
    <w:rsid w:val="00055431"/>
    <w:rsid w:val="00055EA4"/>
    <w:rsid w:val="00060C5C"/>
    <w:rsid w:val="00062585"/>
    <w:rsid w:val="000639AB"/>
    <w:rsid w:val="00063C28"/>
    <w:rsid w:val="000712A0"/>
    <w:rsid w:val="00071D2F"/>
    <w:rsid w:val="00074E76"/>
    <w:rsid w:val="00075116"/>
    <w:rsid w:val="000774C4"/>
    <w:rsid w:val="00083D4F"/>
    <w:rsid w:val="00085F3F"/>
    <w:rsid w:val="00087EA0"/>
    <w:rsid w:val="0009085A"/>
    <w:rsid w:val="00093A5D"/>
    <w:rsid w:val="000944A4"/>
    <w:rsid w:val="000973F2"/>
    <w:rsid w:val="000A2070"/>
    <w:rsid w:val="000A5FF2"/>
    <w:rsid w:val="000A6FB6"/>
    <w:rsid w:val="000B18C4"/>
    <w:rsid w:val="000B3722"/>
    <w:rsid w:val="000B3C1B"/>
    <w:rsid w:val="000C0D50"/>
    <w:rsid w:val="000C28E0"/>
    <w:rsid w:val="000C3FE5"/>
    <w:rsid w:val="000D1942"/>
    <w:rsid w:val="000D213E"/>
    <w:rsid w:val="000D5353"/>
    <w:rsid w:val="000E0E3B"/>
    <w:rsid w:val="000E696B"/>
    <w:rsid w:val="001009EC"/>
    <w:rsid w:val="001061D1"/>
    <w:rsid w:val="00106C79"/>
    <w:rsid w:val="00107884"/>
    <w:rsid w:val="00110D4C"/>
    <w:rsid w:val="0011391D"/>
    <w:rsid w:val="00114439"/>
    <w:rsid w:val="00114BAB"/>
    <w:rsid w:val="001220E5"/>
    <w:rsid w:val="001334C4"/>
    <w:rsid w:val="0013679B"/>
    <w:rsid w:val="00137AE8"/>
    <w:rsid w:val="00151541"/>
    <w:rsid w:val="0015276D"/>
    <w:rsid w:val="00157B17"/>
    <w:rsid w:val="00164D66"/>
    <w:rsid w:val="00174A0B"/>
    <w:rsid w:val="00175CC6"/>
    <w:rsid w:val="00180ECD"/>
    <w:rsid w:val="001815BA"/>
    <w:rsid w:val="00192EC9"/>
    <w:rsid w:val="00195380"/>
    <w:rsid w:val="00195CC9"/>
    <w:rsid w:val="00196E1A"/>
    <w:rsid w:val="001A0074"/>
    <w:rsid w:val="001A3A39"/>
    <w:rsid w:val="001A722A"/>
    <w:rsid w:val="001B0556"/>
    <w:rsid w:val="001B383C"/>
    <w:rsid w:val="001C253D"/>
    <w:rsid w:val="001D163C"/>
    <w:rsid w:val="001E3063"/>
    <w:rsid w:val="001E4B19"/>
    <w:rsid w:val="001E5021"/>
    <w:rsid w:val="001E5AD1"/>
    <w:rsid w:val="001F40ED"/>
    <w:rsid w:val="001F5351"/>
    <w:rsid w:val="00200BE4"/>
    <w:rsid w:val="00205492"/>
    <w:rsid w:val="00210A69"/>
    <w:rsid w:val="00215EAC"/>
    <w:rsid w:val="002164CC"/>
    <w:rsid w:val="0022442A"/>
    <w:rsid w:val="00225DB0"/>
    <w:rsid w:val="0023180D"/>
    <w:rsid w:val="00233650"/>
    <w:rsid w:val="002346B5"/>
    <w:rsid w:val="0023691C"/>
    <w:rsid w:val="00247ECF"/>
    <w:rsid w:val="00247F63"/>
    <w:rsid w:val="00250309"/>
    <w:rsid w:val="002507BF"/>
    <w:rsid w:val="002513B5"/>
    <w:rsid w:val="00254E95"/>
    <w:rsid w:val="00257BCA"/>
    <w:rsid w:val="00257D13"/>
    <w:rsid w:val="0026200F"/>
    <w:rsid w:val="002667A2"/>
    <w:rsid w:val="0027000F"/>
    <w:rsid w:val="00283481"/>
    <w:rsid w:val="0028454A"/>
    <w:rsid w:val="00285307"/>
    <w:rsid w:val="00290081"/>
    <w:rsid w:val="002903C9"/>
    <w:rsid w:val="00292F9D"/>
    <w:rsid w:val="00297B4E"/>
    <w:rsid w:val="002A19E1"/>
    <w:rsid w:val="002A5033"/>
    <w:rsid w:val="002B2094"/>
    <w:rsid w:val="002B595E"/>
    <w:rsid w:val="002B6D6A"/>
    <w:rsid w:val="002C10E9"/>
    <w:rsid w:val="002D38B4"/>
    <w:rsid w:val="002D5426"/>
    <w:rsid w:val="002D6586"/>
    <w:rsid w:val="002D78D8"/>
    <w:rsid w:val="002E01CA"/>
    <w:rsid w:val="002E2F39"/>
    <w:rsid w:val="002E386B"/>
    <w:rsid w:val="002F1D7E"/>
    <w:rsid w:val="002F2891"/>
    <w:rsid w:val="002F6869"/>
    <w:rsid w:val="00301434"/>
    <w:rsid w:val="003020DC"/>
    <w:rsid w:val="003026DB"/>
    <w:rsid w:val="00306170"/>
    <w:rsid w:val="00307903"/>
    <w:rsid w:val="00314228"/>
    <w:rsid w:val="00316C4A"/>
    <w:rsid w:val="0032095A"/>
    <w:rsid w:val="00320CCF"/>
    <w:rsid w:val="003230C2"/>
    <w:rsid w:val="003236C1"/>
    <w:rsid w:val="00325945"/>
    <w:rsid w:val="0033780B"/>
    <w:rsid w:val="003432DC"/>
    <w:rsid w:val="003532AA"/>
    <w:rsid w:val="00355E33"/>
    <w:rsid w:val="00360A8F"/>
    <w:rsid w:val="0036363A"/>
    <w:rsid w:val="00375C99"/>
    <w:rsid w:val="0038019F"/>
    <w:rsid w:val="00381457"/>
    <w:rsid w:val="0038269E"/>
    <w:rsid w:val="00387761"/>
    <w:rsid w:val="00387DE3"/>
    <w:rsid w:val="00393F4A"/>
    <w:rsid w:val="00396019"/>
    <w:rsid w:val="003A3272"/>
    <w:rsid w:val="003A5212"/>
    <w:rsid w:val="003B4668"/>
    <w:rsid w:val="003B5BFD"/>
    <w:rsid w:val="003B6174"/>
    <w:rsid w:val="003B6307"/>
    <w:rsid w:val="003C458C"/>
    <w:rsid w:val="003C5C39"/>
    <w:rsid w:val="003C6C44"/>
    <w:rsid w:val="003D0CC1"/>
    <w:rsid w:val="003D1EAB"/>
    <w:rsid w:val="003D32F5"/>
    <w:rsid w:val="003D410E"/>
    <w:rsid w:val="003D5F0D"/>
    <w:rsid w:val="003D679E"/>
    <w:rsid w:val="003D7BDD"/>
    <w:rsid w:val="003E3721"/>
    <w:rsid w:val="003E555A"/>
    <w:rsid w:val="003F169F"/>
    <w:rsid w:val="003F2321"/>
    <w:rsid w:val="003F2D80"/>
    <w:rsid w:val="003F40A1"/>
    <w:rsid w:val="003F4F8B"/>
    <w:rsid w:val="003F5408"/>
    <w:rsid w:val="003F5789"/>
    <w:rsid w:val="003F65D8"/>
    <w:rsid w:val="003F6864"/>
    <w:rsid w:val="003F6F99"/>
    <w:rsid w:val="00400B7D"/>
    <w:rsid w:val="00400EA1"/>
    <w:rsid w:val="0040149C"/>
    <w:rsid w:val="00406CC0"/>
    <w:rsid w:val="004079CF"/>
    <w:rsid w:val="004128C4"/>
    <w:rsid w:val="004155C5"/>
    <w:rsid w:val="00417530"/>
    <w:rsid w:val="00420228"/>
    <w:rsid w:val="00431303"/>
    <w:rsid w:val="00436438"/>
    <w:rsid w:val="00437405"/>
    <w:rsid w:val="00440933"/>
    <w:rsid w:val="00440E26"/>
    <w:rsid w:val="004424DB"/>
    <w:rsid w:val="00444C92"/>
    <w:rsid w:val="00446625"/>
    <w:rsid w:val="004474F8"/>
    <w:rsid w:val="0045046F"/>
    <w:rsid w:val="00450744"/>
    <w:rsid w:val="00452D64"/>
    <w:rsid w:val="00457B5B"/>
    <w:rsid w:val="00462E31"/>
    <w:rsid w:val="0046776C"/>
    <w:rsid w:val="00471315"/>
    <w:rsid w:val="00471BA0"/>
    <w:rsid w:val="0047410F"/>
    <w:rsid w:val="00474C3E"/>
    <w:rsid w:val="004764FF"/>
    <w:rsid w:val="00481A95"/>
    <w:rsid w:val="004828CD"/>
    <w:rsid w:val="004915FC"/>
    <w:rsid w:val="004916EE"/>
    <w:rsid w:val="004925B5"/>
    <w:rsid w:val="004950D7"/>
    <w:rsid w:val="00495535"/>
    <w:rsid w:val="004A0568"/>
    <w:rsid w:val="004A070A"/>
    <w:rsid w:val="004A10A4"/>
    <w:rsid w:val="004A2E73"/>
    <w:rsid w:val="004A56D1"/>
    <w:rsid w:val="004B48CC"/>
    <w:rsid w:val="004B5BEF"/>
    <w:rsid w:val="004C0A97"/>
    <w:rsid w:val="004C1760"/>
    <w:rsid w:val="004C1EAB"/>
    <w:rsid w:val="004C3F1C"/>
    <w:rsid w:val="004C3F66"/>
    <w:rsid w:val="004C5022"/>
    <w:rsid w:val="004C58CC"/>
    <w:rsid w:val="004C7048"/>
    <w:rsid w:val="004C7869"/>
    <w:rsid w:val="004D0CC3"/>
    <w:rsid w:val="004D1A1C"/>
    <w:rsid w:val="004E0E05"/>
    <w:rsid w:val="004E44A5"/>
    <w:rsid w:val="004E7E13"/>
    <w:rsid w:val="005039F4"/>
    <w:rsid w:val="005057D3"/>
    <w:rsid w:val="00510FA5"/>
    <w:rsid w:val="00511637"/>
    <w:rsid w:val="00512EF2"/>
    <w:rsid w:val="005210A6"/>
    <w:rsid w:val="00522665"/>
    <w:rsid w:val="0052607C"/>
    <w:rsid w:val="00531F84"/>
    <w:rsid w:val="00532F67"/>
    <w:rsid w:val="00536ABA"/>
    <w:rsid w:val="00542C0A"/>
    <w:rsid w:val="0054470E"/>
    <w:rsid w:val="00550719"/>
    <w:rsid w:val="0055173F"/>
    <w:rsid w:val="005570DE"/>
    <w:rsid w:val="00557893"/>
    <w:rsid w:val="005616F1"/>
    <w:rsid w:val="00566480"/>
    <w:rsid w:val="0056684E"/>
    <w:rsid w:val="00570CFD"/>
    <w:rsid w:val="00580343"/>
    <w:rsid w:val="00581BD7"/>
    <w:rsid w:val="0058291B"/>
    <w:rsid w:val="00582DE8"/>
    <w:rsid w:val="00597F99"/>
    <w:rsid w:val="005A4A39"/>
    <w:rsid w:val="005A4A3C"/>
    <w:rsid w:val="005A6156"/>
    <w:rsid w:val="005A7F6E"/>
    <w:rsid w:val="005B413B"/>
    <w:rsid w:val="005B5ECD"/>
    <w:rsid w:val="005C10A8"/>
    <w:rsid w:val="005C316A"/>
    <w:rsid w:val="005C3DF6"/>
    <w:rsid w:val="005D6540"/>
    <w:rsid w:val="005D715B"/>
    <w:rsid w:val="005E6E23"/>
    <w:rsid w:val="005F74CA"/>
    <w:rsid w:val="00600B40"/>
    <w:rsid w:val="006028C6"/>
    <w:rsid w:val="00606486"/>
    <w:rsid w:val="00612328"/>
    <w:rsid w:val="00612A29"/>
    <w:rsid w:val="00612AA5"/>
    <w:rsid w:val="006158F9"/>
    <w:rsid w:val="0062011D"/>
    <w:rsid w:val="006214FF"/>
    <w:rsid w:val="00632092"/>
    <w:rsid w:val="00636162"/>
    <w:rsid w:val="00636A06"/>
    <w:rsid w:val="006373A6"/>
    <w:rsid w:val="00637F3C"/>
    <w:rsid w:val="00644C0C"/>
    <w:rsid w:val="0064531B"/>
    <w:rsid w:val="006533A7"/>
    <w:rsid w:val="006535AD"/>
    <w:rsid w:val="006545B2"/>
    <w:rsid w:val="006548A4"/>
    <w:rsid w:val="00657950"/>
    <w:rsid w:val="00660666"/>
    <w:rsid w:val="00662B68"/>
    <w:rsid w:val="00663FD6"/>
    <w:rsid w:val="006653B1"/>
    <w:rsid w:val="006674FC"/>
    <w:rsid w:val="00674D6D"/>
    <w:rsid w:val="00675A52"/>
    <w:rsid w:val="0067644A"/>
    <w:rsid w:val="00676BF4"/>
    <w:rsid w:val="0068147D"/>
    <w:rsid w:val="00683263"/>
    <w:rsid w:val="00684E3B"/>
    <w:rsid w:val="0069014B"/>
    <w:rsid w:val="006A02A1"/>
    <w:rsid w:val="006A12DA"/>
    <w:rsid w:val="006A43E9"/>
    <w:rsid w:val="006B0C06"/>
    <w:rsid w:val="006B32EC"/>
    <w:rsid w:val="006B4D73"/>
    <w:rsid w:val="006B65EB"/>
    <w:rsid w:val="006C1D7B"/>
    <w:rsid w:val="006C4B8B"/>
    <w:rsid w:val="006C5833"/>
    <w:rsid w:val="006C64E0"/>
    <w:rsid w:val="006D2969"/>
    <w:rsid w:val="006E0B9B"/>
    <w:rsid w:val="006E537A"/>
    <w:rsid w:val="006E5FA2"/>
    <w:rsid w:val="006F4055"/>
    <w:rsid w:val="00700293"/>
    <w:rsid w:val="00702CF1"/>
    <w:rsid w:val="00703AF4"/>
    <w:rsid w:val="00707A64"/>
    <w:rsid w:val="00715346"/>
    <w:rsid w:val="007179FA"/>
    <w:rsid w:val="007236A5"/>
    <w:rsid w:val="00724047"/>
    <w:rsid w:val="00727BBD"/>
    <w:rsid w:val="00732A07"/>
    <w:rsid w:val="00737A55"/>
    <w:rsid w:val="00740062"/>
    <w:rsid w:val="00740B43"/>
    <w:rsid w:val="00744871"/>
    <w:rsid w:val="007459C3"/>
    <w:rsid w:val="007473B5"/>
    <w:rsid w:val="00747BBB"/>
    <w:rsid w:val="00750AB5"/>
    <w:rsid w:val="007609AF"/>
    <w:rsid w:val="00761461"/>
    <w:rsid w:val="00764E62"/>
    <w:rsid w:val="007716A9"/>
    <w:rsid w:val="00773EA8"/>
    <w:rsid w:val="00775C01"/>
    <w:rsid w:val="00780DCB"/>
    <w:rsid w:val="007908D8"/>
    <w:rsid w:val="007945E5"/>
    <w:rsid w:val="007A03A9"/>
    <w:rsid w:val="007A181B"/>
    <w:rsid w:val="007A1AC9"/>
    <w:rsid w:val="007A25F6"/>
    <w:rsid w:val="007A2B60"/>
    <w:rsid w:val="007A397B"/>
    <w:rsid w:val="007A54E4"/>
    <w:rsid w:val="007A79ED"/>
    <w:rsid w:val="007B17EC"/>
    <w:rsid w:val="007B4191"/>
    <w:rsid w:val="007C0908"/>
    <w:rsid w:val="007C2B8C"/>
    <w:rsid w:val="007C41C8"/>
    <w:rsid w:val="007C5798"/>
    <w:rsid w:val="007C67BA"/>
    <w:rsid w:val="007C6AEC"/>
    <w:rsid w:val="007C6F1C"/>
    <w:rsid w:val="007D11DC"/>
    <w:rsid w:val="007E017F"/>
    <w:rsid w:val="007E7438"/>
    <w:rsid w:val="007F5909"/>
    <w:rsid w:val="008002CF"/>
    <w:rsid w:val="00810F3C"/>
    <w:rsid w:val="00812798"/>
    <w:rsid w:val="00815962"/>
    <w:rsid w:val="00815DC6"/>
    <w:rsid w:val="0081724D"/>
    <w:rsid w:val="00820CC0"/>
    <w:rsid w:val="00821F0E"/>
    <w:rsid w:val="00826191"/>
    <w:rsid w:val="00834AFC"/>
    <w:rsid w:val="008371AD"/>
    <w:rsid w:val="0084152B"/>
    <w:rsid w:val="00843A91"/>
    <w:rsid w:val="00844089"/>
    <w:rsid w:val="00852503"/>
    <w:rsid w:val="00857B3F"/>
    <w:rsid w:val="0086156B"/>
    <w:rsid w:val="00864F7D"/>
    <w:rsid w:val="00866221"/>
    <w:rsid w:val="0086722B"/>
    <w:rsid w:val="00875777"/>
    <w:rsid w:val="0087753F"/>
    <w:rsid w:val="00877BE7"/>
    <w:rsid w:val="008805F2"/>
    <w:rsid w:val="00880F9C"/>
    <w:rsid w:val="008813E5"/>
    <w:rsid w:val="008873DA"/>
    <w:rsid w:val="0089274B"/>
    <w:rsid w:val="008A059D"/>
    <w:rsid w:val="008A2E93"/>
    <w:rsid w:val="008A4FE1"/>
    <w:rsid w:val="008B2CA1"/>
    <w:rsid w:val="008C50B4"/>
    <w:rsid w:val="008D037B"/>
    <w:rsid w:val="008D381D"/>
    <w:rsid w:val="008D6CEE"/>
    <w:rsid w:val="008E095A"/>
    <w:rsid w:val="008E1A0A"/>
    <w:rsid w:val="008E26E9"/>
    <w:rsid w:val="008E4A08"/>
    <w:rsid w:val="008F29D5"/>
    <w:rsid w:val="008F3078"/>
    <w:rsid w:val="008F3651"/>
    <w:rsid w:val="009022C2"/>
    <w:rsid w:val="009040DE"/>
    <w:rsid w:val="00905B82"/>
    <w:rsid w:val="009135B8"/>
    <w:rsid w:val="00915FAE"/>
    <w:rsid w:val="009203AB"/>
    <w:rsid w:val="0092080F"/>
    <w:rsid w:val="00920E2A"/>
    <w:rsid w:val="00921301"/>
    <w:rsid w:val="0092389C"/>
    <w:rsid w:val="00925325"/>
    <w:rsid w:val="009272AC"/>
    <w:rsid w:val="00927FA9"/>
    <w:rsid w:val="009304ED"/>
    <w:rsid w:val="00930CC2"/>
    <w:rsid w:val="0093319E"/>
    <w:rsid w:val="0093603F"/>
    <w:rsid w:val="00936707"/>
    <w:rsid w:val="00940241"/>
    <w:rsid w:val="009419C6"/>
    <w:rsid w:val="0094280B"/>
    <w:rsid w:val="00952B8C"/>
    <w:rsid w:val="00955321"/>
    <w:rsid w:val="00956E8D"/>
    <w:rsid w:val="0095791C"/>
    <w:rsid w:val="00957AE5"/>
    <w:rsid w:val="00962EC0"/>
    <w:rsid w:val="00963310"/>
    <w:rsid w:val="00972829"/>
    <w:rsid w:val="009729F2"/>
    <w:rsid w:val="009758B8"/>
    <w:rsid w:val="0098159E"/>
    <w:rsid w:val="0098170B"/>
    <w:rsid w:val="00983077"/>
    <w:rsid w:val="009836A6"/>
    <w:rsid w:val="009842F9"/>
    <w:rsid w:val="00984859"/>
    <w:rsid w:val="0099234D"/>
    <w:rsid w:val="0099337E"/>
    <w:rsid w:val="0099462D"/>
    <w:rsid w:val="00994D20"/>
    <w:rsid w:val="009965EE"/>
    <w:rsid w:val="009A2338"/>
    <w:rsid w:val="009A558D"/>
    <w:rsid w:val="009B053A"/>
    <w:rsid w:val="009B0D0A"/>
    <w:rsid w:val="009B0D2C"/>
    <w:rsid w:val="009B1C0C"/>
    <w:rsid w:val="009B67A8"/>
    <w:rsid w:val="009C6233"/>
    <w:rsid w:val="009D12CB"/>
    <w:rsid w:val="009D6C48"/>
    <w:rsid w:val="009D6F87"/>
    <w:rsid w:val="009E3427"/>
    <w:rsid w:val="009E7B95"/>
    <w:rsid w:val="009E7D89"/>
    <w:rsid w:val="00A0026E"/>
    <w:rsid w:val="00A067B2"/>
    <w:rsid w:val="00A1332E"/>
    <w:rsid w:val="00A13C82"/>
    <w:rsid w:val="00A16B24"/>
    <w:rsid w:val="00A20DDD"/>
    <w:rsid w:val="00A245F9"/>
    <w:rsid w:val="00A3024F"/>
    <w:rsid w:val="00A32266"/>
    <w:rsid w:val="00A32F84"/>
    <w:rsid w:val="00A33B66"/>
    <w:rsid w:val="00A34461"/>
    <w:rsid w:val="00A35402"/>
    <w:rsid w:val="00A35FCC"/>
    <w:rsid w:val="00A401AC"/>
    <w:rsid w:val="00A40A57"/>
    <w:rsid w:val="00A40D1D"/>
    <w:rsid w:val="00A4179A"/>
    <w:rsid w:val="00A42B7C"/>
    <w:rsid w:val="00A54D2E"/>
    <w:rsid w:val="00A55F9C"/>
    <w:rsid w:val="00A56598"/>
    <w:rsid w:val="00A60AAE"/>
    <w:rsid w:val="00A61340"/>
    <w:rsid w:val="00A61780"/>
    <w:rsid w:val="00A76766"/>
    <w:rsid w:val="00A84076"/>
    <w:rsid w:val="00A84F42"/>
    <w:rsid w:val="00A8628C"/>
    <w:rsid w:val="00A94759"/>
    <w:rsid w:val="00AA05B4"/>
    <w:rsid w:val="00AA0AC0"/>
    <w:rsid w:val="00AA7F09"/>
    <w:rsid w:val="00AB1E17"/>
    <w:rsid w:val="00AB364E"/>
    <w:rsid w:val="00AB46DC"/>
    <w:rsid w:val="00AB7436"/>
    <w:rsid w:val="00AC2A54"/>
    <w:rsid w:val="00AC2CEF"/>
    <w:rsid w:val="00AC58EB"/>
    <w:rsid w:val="00AD41AE"/>
    <w:rsid w:val="00AD46B9"/>
    <w:rsid w:val="00AD5FD9"/>
    <w:rsid w:val="00AD72BB"/>
    <w:rsid w:val="00AE2CA6"/>
    <w:rsid w:val="00AE5D3B"/>
    <w:rsid w:val="00AF2098"/>
    <w:rsid w:val="00AF7CF2"/>
    <w:rsid w:val="00B029E5"/>
    <w:rsid w:val="00B0316E"/>
    <w:rsid w:val="00B057FD"/>
    <w:rsid w:val="00B0580C"/>
    <w:rsid w:val="00B06787"/>
    <w:rsid w:val="00B06FF0"/>
    <w:rsid w:val="00B12059"/>
    <w:rsid w:val="00B17667"/>
    <w:rsid w:val="00B33D54"/>
    <w:rsid w:val="00B34435"/>
    <w:rsid w:val="00B351FE"/>
    <w:rsid w:val="00B410F2"/>
    <w:rsid w:val="00B43EAB"/>
    <w:rsid w:val="00B44659"/>
    <w:rsid w:val="00B56D80"/>
    <w:rsid w:val="00B57EDC"/>
    <w:rsid w:val="00B64E49"/>
    <w:rsid w:val="00B710AA"/>
    <w:rsid w:val="00B715EF"/>
    <w:rsid w:val="00B77F47"/>
    <w:rsid w:val="00B80D76"/>
    <w:rsid w:val="00B81107"/>
    <w:rsid w:val="00B8218B"/>
    <w:rsid w:val="00B83887"/>
    <w:rsid w:val="00B869DE"/>
    <w:rsid w:val="00B86D1A"/>
    <w:rsid w:val="00B96377"/>
    <w:rsid w:val="00B9722E"/>
    <w:rsid w:val="00B976D4"/>
    <w:rsid w:val="00BA1136"/>
    <w:rsid w:val="00BA33BC"/>
    <w:rsid w:val="00BA63CA"/>
    <w:rsid w:val="00BA7A55"/>
    <w:rsid w:val="00BB0AFA"/>
    <w:rsid w:val="00BB2357"/>
    <w:rsid w:val="00BB2815"/>
    <w:rsid w:val="00BB4582"/>
    <w:rsid w:val="00BB5538"/>
    <w:rsid w:val="00BC2366"/>
    <w:rsid w:val="00BC294C"/>
    <w:rsid w:val="00BC507A"/>
    <w:rsid w:val="00BC6243"/>
    <w:rsid w:val="00BD1C4C"/>
    <w:rsid w:val="00BE4BFD"/>
    <w:rsid w:val="00BE6BFE"/>
    <w:rsid w:val="00BF3369"/>
    <w:rsid w:val="00BF74C8"/>
    <w:rsid w:val="00C043F3"/>
    <w:rsid w:val="00C1338E"/>
    <w:rsid w:val="00C14CF8"/>
    <w:rsid w:val="00C170EE"/>
    <w:rsid w:val="00C21E49"/>
    <w:rsid w:val="00C22049"/>
    <w:rsid w:val="00C26FBC"/>
    <w:rsid w:val="00C31B69"/>
    <w:rsid w:val="00C36EDA"/>
    <w:rsid w:val="00C37003"/>
    <w:rsid w:val="00C40A6F"/>
    <w:rsid w:val="00C4596C"/>
    <w:rsid w:val="00C46B1B"/>
    <w:rsid w:val="00C5311F"/>
    <w:rsid w:val="00C5742D"/>
    <w:rsid w:val="00C61E8B"/>
    <w:rsid w:val="00C6331B"/>
    <w:rsid w:val="00C67C34"/>
    <w:rsid w:val="00C70A63"/>
    <w:rsid w:val="00C74395"/>
    <w:rsid w:val="00C74AAF"/>
    <w:rsid w:val="00C75D06"/>
    <w:rsid w:val="00C815F3"/>
    <w:rsid w:val="00C83E2F"/>
    <w:rsid w:val="00C8599F"/>
    <w:rsid w:val="00C8665C"/>
    <w:rsid w:val="00C937B6"/>
    <w:rsid w:val="00C96DF6"/>
    <w:rsid w:val="00C9729F"/>
    <w:rsid w:val="00CA15A1"/>
    <w:rsid w:val="00CA466E"/>
    <w:rsid w:val="00CA7945"/>
    <w:rsid w:val="00CB0414"/>
    <w:rsid w:val="00CB40F3"/>
    <w:rsid w:val="00CB5A52"/>
    <w:rsid w:val="00CC0D1F"/>
    <w:rsid w:val="00CC0D98"/>
    <w:rsid w:val="00CC4C81"/>
    <w:rsid w:val="00CC75D7"/>
    <w:rsid w:val="00CD173D"/>
    <w:rsid w:val="00CD4B89"/>
    <w:rsid w:val="00CD5488"/>
    <w:rsid w:val="00CE1B03"/>
    <w:rsid w:val="00CE65D2"/>
    <w:rsid w:val="00CF7E32"/>
    <w:rsid w:val="00D01D13"/>
    <w:rsid w:val="00D048F3"/>
    <w:rsid w:val="00D13D14"/>
    <w:rsid w:val="00D16523"/>
    <w:rsid w:val="00D169D5"/>
    <w:rsid w:val="00D2090E"/>
    <w:rsid w:val="00D2678F"/>
    <w:rsid w:val="00D3292D"/>
    <w:rsid w:val="00D34DA2"/>
    <w:rsid w:val="00D43001"/>
    <w:rsid w:val="00D5082A"/>
    <w:rsid w:val="00D522CB"/>
    <w:rsid w:val="00D542C0"/>
    <w:rsid w:val="00D61664"/>
    <w:rsid w:val="00D61D47"/>
    <w:rsid w:val="00D62501"/>
    <w:rsid w:val="00D6337A"/>
    <w:rsid w:val="00D65C93"/>
    <w:rsid w:val="00D67964"/>
    <w:rsid w:val="00D72909"/>
    <w:rsid w:val="00D75584"/>
    <w:rsid w:val="00D75F8A"/>
    <w:rsid w:val="00D8076F"/>
    <w:rsid w:val="00D87934"/>
    <w:rsid w:val="00D901A5"/>
    <w:rsid w:val="00D904DE"/>
    <w:rsid w:val="00D9198C"/>
    <w:rsid w:val="00D92E35"/>
    <w:rsid w:val="00D97087"/>
    <w:rsid w:val="00DB1C3D"/>
    <w:rsid w:val="00DB2D1E"/>
    <w:rsid w:val="00DB40BE"/>
    <w:rsid w:val="00DB4F38"/>
    <w:rsid w:val="00DC26BD"/>
    <w:rsid w:val="00DC3234"/>
    <w:rsid w:val="00DC4975"/>
    <w:rsid w:val="00DD3067"/>
    <w:rsid w:val="00DD4BF8"/>
    <w:rsid w:val="00DD523C"/>
    <w:rsid w:val="00DD534E"/>
    <w:rsid w:val="00DD7234"/>
    <w:rsid w:val="00DE163B"/>
    <w:rsid w:val="00DE38DD"/>
    <w:rsid w:val="00DE3C09"/>
    <w:rsid w:val="00DE451F"/>
    <w:rsid w:val="00DE652E"/>
    <w:rsid w:val="00DF41CB"/>
    <w:rsid w:val="00DF66E3"/>
    <w:rsid w:val="00DF7C0D"/>
    <w:rsid w:val="00E0088D"/>
    <w:rsid w:val="00E00EA6"/>
    <w:rsid w:val="00E2418E"/>
    <w:rsid w:val="00E342D9"/>
    <w:rsid w:val="00E3436D"/>
    <w:rsid w:val="00E36DF2"/>
    <w:rsid w:val="00E4685C"/>
    <w:rsid w:val="00E53E8F"/>
    <w:rsid w:val="00E54AA5"/>
    <w:rsid w:val="00E555F2"/>
    <w:rsid w:val="00E55A6A"/>
    <w:rsid w:val="00E565F3"/>
    <w:rsid w:val="00E6154D"/>
    <w:rsid w:val="00E64340"/>
    <w:rsid w:val="00E72332"/>
    <w:rsid w:val="00E735C2"/>
    <w:rsid w:val="00E75828"/>
    <w:rsid w:val="00E808F2"/>
    <w:rsid w:val="00E82C7E"/>
    <w:rsid w:val="00E93BEF"/>
    <w:rsid w:val="00E94EA4"/>
    <w:rsid w:val="00EA6EE9"/>
    <w:rsid w:val="00EB14FC"/>
    <w:rsid w:val="00EB1A61"/>
    <w:rsid w:val="00EB44F6"/>
    <w:rsid w:val="00EB5213"/>
    <w:rsid w:val="00EB62AB"/>
    <w:rsid w:val="00EB7D4F"/>
    <w:rsid w:val="00EC29D9"/>
    <w:rsid w:val="00ED4F2C"/>
    <w:rsid w:val="00ED6E94"/>
    <w:rsid w:val="00ED7760"/>
    <w:rsid w:val="00EE0495"/>
    <w:rsid w:val="00EE641C"/>
    <w:rsid w:val="00EE73EE"/>
    <w:rsid w:val="00EF6659"/>
    <w:rsid w:val="00EF69D2"/>
    <w:rsid w:val="00F033E9"/>
    <w:rsid w:val="00F03850"/>
    <w:rsid w:val="00F06E55"/>
    <w:rsid w:val="00F07484"/>
    <w:rsid w:val="00F07545"/>
    <w:rsid w:val="00F104EC"/>
    <w:rsid w:val="00F2157A"/>
    <w:rsid w:val="00F21FD8"/>
    <w:rsid w:val="00F225D9"/>
    <w:rsid w:val="00F23CAB"/>
    <w:rsid w:val="00F2415D"/>
    <w:rsid w:val="00F2502E"/>
    <w:rsid w:val="00F3184F"/>
    <w:rsid w:val="00F321BD"/>
    <w:rsid w:val="00F32278"/>
    <w:rsid w:val="00F33D3E"/>
    <w:rsid w:val="00F33FC9"/>
    <w:rsid w:val="00F347FD"/>
    <w:rsid w:val="00F43EDE"/>
    <w:rsid w:val="00F45BA3"/>
    <w:rsid w:val="00F462EA"/>
    <w:rsid w:val="00F51FFE"/>
    <w:rsid w:val="00F530EA"/>
    <w:rsid w:val="00F54D17"/>
    <w:rsid w:val="00F55293"/>
    <w:rsid w:val="00F57D5D"/>
    <w:rsid w:val="00F60906"/>
    <w:rsid w:val="00F61E96"/>
    <w:rsid w:val="00F623DB"/>
    <w:rsid w:val="00F67492"/>
    <w:rsid w:val="00F7028B"/>
    <w:rsid w:val="00F73962"/>
    <w:rsid w:val="00F752E4"/>
    <w:rsid w:val="00F770D5"/>
    <w:rsid w:val="00F805E7"/>
    <w:rsid w:val="00F856E6"/>
    <w:rsid w:val="00F87AC2"/>
    <w:rsid w:val="00F90711"/>
    <w:rsid w:val="00F915AB"/>
    <w:rsid w:val="00F925D5"/>
    <w:rsid w:val="00F94471"/>
    <w:rsid w:val="00FA33C8"/>
    <w:rsid w:val="00FA7311"/>
    <w:rsid w:val="00FB6521"/>
    <w:rsid w:val="00FB67AC"/>
    <w:rsid w:val="00FC08EC"/>
    <w:rsid w:val="00FC0E1A"/>
    <w:rsid w:val="00FC210C"/>
    <w:rsid w:val="00FC3584"/>
    <w:rsid w:val="00FC453D"/>
    <w:rsid w:val="00FC4EDD"/>
    <w:rsid w:val="00FD1475"/>
    <w:rsid w:val="00FD1DAF"/>
    <w:rsid w:val="00FD679F"/>
    <w:rsid w:val="00FD7F35"/>
    <w:rsid w:val="00FE5FCC"/>
    <w:rsid w:val="00FE654A"/>
    <w:rsid w:val="00FE7A6B"/>
    <w:rsid w:val="00FF016D"/>
    <w:rsid w:val="00FF4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5840A91-441E-490F-8DF6-B501A6CD5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2B595E"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930CC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9"/>
    <w:qFormat/>
    <w:rsid w:val="002B595E"/>
    <w:pPr>
      <w:keepNext/>
      <w:jc w:val="center"/>
      <w:outlineLvl w:val="1"/>
    </w:pPr>
    <w:rPr>
      <w:b/>
      <w:bCs/>
    </w:rPr>
  </w:style>
  <w:style w:type="paragraph" w:styleId="3">
    <w:name w:val="heading 3"/>
    <w:basedOn w:val="a1"/>
    <w:next w:val="a1"/>
    <w:link w:val="30"/>
    <w:uiPriority w:val="99"/>
    <w:qFormat/>
    <w:rsid w:val="002B595E"/>
    <w:pPr>
      <w:keepNext/>
      <w:jc w:val="both"/>
      <w:outlineLvl w:val="2"/>
    </w:pPr>
    <w:rPr>
      <w:b/>
      <w:bCs/>
    </w:rPr>
  </w:style>
  <w:style w:type="paragraph" w:styleId="4">
    <w:name w:val="heading 4"/>
    <w:basedOn w:val="a1"/>
    <w:next w:val="a1"/>
    <w:link w:val="40"/>
    <w:uiPriority w:val="99"/>
    <w:qFormat/>
    <w:rsid w:val="002B595E"/>
    <w:pPr>
      <w:keepNext/>
      <w:ind w:left="1416" w:firstLine="708"/>
      <w:outlineLvl w:val="3"/>
    </w:pPr>
    <w:rPr>
      <w:b/>
      <w:bCs/>
    </w:rPr>
  </w:style>
  <w:style w:type="paragraph" w:styleId="5">
    <w:name w:val="heading 5"/>
    <w:basedOn w:val="a1"/>
    <w:next w:val="a1"/>
    <w:link w:val="50"/>
    <w:uiPriority w:val="99"/>
    <w:qFormat/>
    <w:rsid w:val="002B595E"/>
    <w:pPr>
      <w:keepNext/>
      <w:outlineLvl w:val="4"/>
    </w:pPr>
    <w:rPr>
      <w:rFonts w:ascii="Albertus Extra Bold" w:hAnsi="Albertus Extra Bold" w:cs="Albertus Extra Bold"/>
      <w:b/>
      <w:bCs/>
    </w:rPr>
  </w:style>
  <w:style w:type="paragraph" w:styleId="6">
    <w:name w:val="heading 6"/>
    <w:basedOn w:val="a1"/>
    <w:next w:val="a1"/>
    <w:link w:val="60"/>
    <w:uiPriority w:val="99"/>
    <w:qFormat/>
    <w:rsid w:val="002B595E"/>
    <w:pPr>
      <w:keepNext/>
      <w:ind w:firstLine="540"/>
      <w:outlineLvl w:val="5"/>
    </w:pPr>
    <w:rPr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05BB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A05BB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A05BB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A05BB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A05BB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A05BB5"/>
    <w:rPr>
      <w:rFonts w:ascii="Calibri" w:eastAsia="Times New Roman" w:hAnsi="Calibri" w:cs="Times New Roman"/>
      <w:b/>
      <w:bCs/>
    </w:rPr>
  </w:style>
  <w:style w:type="paragraph" w:styleId="a5">
    <w:name w:val="Plain Text"/>
    <w:basedOn w:val="a1"/>
    <w:link w:val="a6"/>
    <w:uiPriority w:val="99"/>
    <w:rsid w:val="00930CC2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uiPriority w:val="99"/>
    <w:semiHidden/>
    <w:rsid w:val="00A05BB5"/>
    <w:rPr>
      <w:rFonts w:ascii="Courier New" w:hAnsi="Courier New" w:cs="Courier New"/>
      <w:sz w:val="20"/>
      <w:szCs w:val="20"/>
    </w:rPr>
  </w:style>
  <w:style w:type="paragraph" w:styleId="21">
    <w:name w:val="Body Text Indent 2"/>
    <w:basedOn w:val="a1"/>
    <w:link w:val="22"/>
    <w:uiPriority w:val="99"/>
    <w:rsid w:val="002B595E"/>
    <w:pPr>
      <w:ind w:left="360" w:firstLine="349"/>
      <w:jc w:val="both"/>
    </w:pPr>
  </w:style>
  <w:style w:type="character" w:customStyle="1" w:styleId="22">
    <w:name w:val="Основной текст с отступом 2 Знак"/>
    <w:link w:val="21"/>
    <w:uiPriority w:val="99"/>
    <w:semiHidden/>
    <w:rsid w:val="00A05BB5"/>
    <w:rPr>
      <w:sz w:val="24"/>
      <w:szCs w:val="24"/>
    </w:rPr>
  </w:style>
  <w:style w:type="paragraph" w:styleId="a7">
    <w:name w:val="Body Text"/>
    <w:basedOn w:val="a1"/>
    <w:link w:val="a8"/>
    <w:uiPriority w:val="99"/>
    <w:rsid w:val="002B595E"/>
    <w:pPr>
      <w:spacing w:after="120"/>
    </w:pPr>
  </w:style>
  <w:style w:type="character" w:customStyle="1" w:styleId="a8">
    <w:name w:val="Основной текст Знак"/>
    <w:link w:val="a7"/>
    <w:uiPriority w:val="99"/>
    <w:rsid w:val="00C70A63"/>
    <w:rPr>
      <w:sz w:val="24"/>
      <w:szCs w:val="24"/>
    </w:rPr>
  </w:style>
  <w:style w:type="paragraph" w:styleId="a9">
    <w:name w:val="Body Text Indent"/>
    <w:basedOn w:val="a1"/>
    <w:link w:val="aa"/>
    <w:uiPriority w:val="99"/>
    <w:rsid w:val="002B595E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semiHidden/>
    <w:rsid w:val="00A05BB5"/>
    <w:rPr>
      <w:sz w:val="24"/>
      <w:szCs w:val="24"/>
    </w:rPr>
  </w:style>
  <w:style w:type="paragraph" w:styleId="ab">
    <w:name w:val="Title"/>
    <w:basedOn w:val="a1"/>
    <w:link w:val="ac"/>
    <w:uiPriority w:val="99"/>
    <w:qFormat/>
    <w:rsid w:val="002B595E"/>
    <w:pPr>
      <w:jc w:val="center"/>
    </w:pPr>
    <w:rPr>
      <w:b/>
      <w:bCs/>
    </w:rPr>
  </w:style>
  <w:style w:type="character" w:customStyle="1" w:styleId="ac">
    <w:name w:val="Название Знак"/>
    <w:link w:val="ab"/>
    <w:uiPriority w:val="10"/>
    <w:rsid w:val="00A05BB5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1"/>
    <w:link w:val="32"/>
    <w:uiPriority w:val="99"/>
    <w:rsid w:val="002B595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A05BB5"/>
    <w:rPr>
      <w:sz w:val="16"/>
      <w:szCs w:val="16"/>
    </w:rPr>
  </w:style>
  <w:style w:type="paragraph" w:customStyle="1" w:styleId="xl77">
    <w:name w:val="xl77"/>
    <w:basedOn w:val="a1"/>
    <w:uiPriority w:val="99"/>
    <w:rsid w:val="002B595E"/>
    <w:pPr>
      <w:spacing w:before="100" w:beforeAutospacing="1" w:after="100" w:afterAutospacing="1"/>
      <w:jc w:val="center"/>
      <w:textAlignment w:val="center"/>
    </w:pPr>
    <w:rPr>
      <w:rFonts w:eastAsia="Arial Unicode MS"/>
    </w:rPr>
  </w:style>
  <w:style w:type="paragraph" w:customStyle="1" w:styleId="xl28">
    <w:name w:val="xl28"/>
    <w:basedOn w:val="a1"/>
    <w:uiPriority w:val="99"/>
    <w:rsid w:val="002B595E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</w:style>
  <w:style w:type="paragraph" w:customStyle="1" w:styleId="xl87">
    <w:name w:val="xl87"/>
    <w:basedOn w:val="a1"/>
    <w:uiPriority w:val="99"/>
    <w:rsid w:val="002B595E"/>
    <w:pPr>
      <w:spacing w:before="100" w:beforeAutospacing="1" w:after="100" w:afterAutospacing="1"/>
      <w:jc w:val="right"/>
    </w:pPr>
    <w:rPr>
      <w:rFonts w:eastAsia="Arial Unicode MS"/>
    </w:rPr>
  </w:style>
  <w:style w:type="paragraph" w:styleId="ad">
    <w:name w:val="header"/>
    <w:basedOn w:val="a1"/>
    <w:link w:val="ae"/>
    <w:uiPriority w:val="99"/>
    <w:rsid w:val="002B595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semiHidden/>
    <w:rsid w:val="00A05BB5"/>
    <w:rPr>
      <w:sz w:val="24"/>
      <w:szCs w:val="24"/>
    </w:rPr>
  </w:style>
  <w:style w:type="paragraph" w:styleId="af">
    <w:name w:val="footer"/>
    <w:basedOn w:val="a1"/>
    <w:link w:val="af0"/>
    <w:uiPriority w:val="99"/>
    <w:rsid w:val="002B595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A05BB5"/>
    <w:rPr>
      <w:sz w:val="24"/>
      <w:szCs w:val="24"/>
    </w:rPr>
  </w:style>
  <w:style w:type="character" w:styleId="af1">
    <w:name w:val="page number"/>
    <w:basedOn w:val="a2"/>
    <w:uiPriority w:val="99"/>
    <w:rsid w:val="002B595E"/>
  </w:style>
  <w:style w:type="paragraph" w:styleId="af2">
    <w:name w:val="Balloon Text"/>
    <w:basedOn w:val="a1"/>
    <w:link w:val="af3"/>
    <w:uiPriority w:val="99"/>
    <w:semiHidden/>
    <w:rsid w:val="002B595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sid w:val="00A05BB5"/>
    <w:rPr>
      <w:sz w:val="0"/>
      <w:szCs w:val="0"/>
    </w:rPr>
  </w:style>
  <w:style w:type="paragraph" w:styleId="23">
    <w:name w:val="Body Text 2"/>
    <w:basedOn w:val="a1"/>
    <w:link w:val="24"/>
    <w:uiPriority w:val="99"/>
    <w:rsid w:val="002B595E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semiHidden/>
    <w:rsid w:val="00A05BB5"/>
    <w:rPr>
      <w:sz w:val="24"/>
      <w:szCs w:val="24"/>
    </w:rPr>
  </w:style>
  <w:style w:type="character" w:styleId="af4">
    <w:name w:val="Hyperlink"/>
    <w:uiPriority w:val="99"/>
    <w:rsid w:val="002B595E"/>
    <w:rPr>
      <w:color w:val="0000FF"/>
      <w:u w:val="single"/>
    </w:rPr>
  </w:style>
  <w:style w:type="paragraph" w:styleId="11">
    <w:name w:val="toc 1"/>
    <w:basedOn w:val="a"/>
    <w:next w:val="a1"/>
    <w:autoRedefine/>
    <w:uiPriority w:val="99"/>
    <w:semiHidden/>
    <w:rsid w:val="002B595E"/>
    <w:pPr>
      <w:numPr>
        <w:numId w:val="0"/>
      </w:numPr>
      <w:tabs>
        <w:tab w:val="left" w:pos="720"/>
      </w:tabs>
      <w:ind w:left="720" w:right="360" w:hanging="480"/>
    </w:pPr>
    <w:rPr>
      <w:b/>
      <w:bCs/>
      <w:noProof/>
    </w:rPr>
  </w:style>
  <w:style w:type="paragraph" w:styleId="a0">
    <w:name w:val="List Bullet"/>
    <w:basedOn w:val="a1"/>
    <w:autoRedefine/>
    <w:uiPriority w:val="99"/>
    <w:rsid w:val="002B595E"/>
    <w:pPr>
      <w:numPr>
        <w:numId w:val="5"/>
      </w:numPr>
      <w:tabs>
        <w:tab w:val="clear" w:pos="960"/>
        <w:tab w:val="num" w:pos="360"/>
      </w:tabs>
      <w:ind w:left="360"/>
    </w:pPr>
  </w:style>
  <w:style w:type="paragraph" w:styleId="a">
    <w:name w:val="List Number"/>
    <w:basedOn w:val="a1"/>
    <w:uiPriority w:val="99"/>
    <w:rsid w:val="002B595E"/>
    <w:pPr>
      <w:numPr>
        <w:numId w:val="6"/>
      </w:numPr>
      <w:tabs>
        <w:tab w:val="clear" w:pos="1287"/>
        <w:tab w:val="num" w:pos="360"/>
      </w:tabs>
      <w:ind w:left="360"/>
    </w:pPr>
  </w:style>
  <w:style w:type="paragraph" w:styleId="25">
    <w:name w:val="toc 2"/>
    <w:basedOn w:val="a1"/>
    <w:next w:val="a1"/>
    <w:autoRedefine/>
    <w:uiPriority w:val="99"/>
    <w:semiHidden/>
    <w:rsid w:val="002B595E"/>
    <w:pPr>
      <w:tabs>
        <w:tab w:val="left" w:pos="720"/>
        <w:tab w:val="right" w:pos="9360"/>
      </w:tabs>
      <w:ind w:left="240"/>
    </w:pPr>
  </w:style>
  <w:style w:type="character" w:styleId="af5">
    <w:name w:val="annotation reference"/>
    <w:uiPriority w:val="99"/>
    <w:semiHidden/>
    <w:rsid w:val="002B595E"/>
    <w:rPr>
      <w:sz w:val="16"/>
      <w:szCs w:val="16"/>
    </w:rPr>
  </w:style>
  <w:style w:type="paragraph" w:styleId="af6">
    <w:name w:val="annotation text"/>
    <w:basedOn w:val="a1"/>
    <w:link w:val="af7"/>
    <w:uiPriority w:val="99"/>
    <w:semiHidden/>
    <w:rsid w:val="002B595E"/>
    <w:rPr>
      <w:sz w:val="20"/>
      <w:szCs w:val="20"/>
    </w:rPr>
  </w:style>
  <w:style w:type="character" w:customStyle="1" w:styleId="af7">
    <w:name w:val="Текст примечания Знак"/>
    <w:link w:val="af6"/>
    <w:uiPriority w:val="99"/>
    <w:semiHidden/>
    <w:rsid w:val="00A05BB5"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rsid w:val="002B595E"/>
    <w:rPr>
      <w:b/>
      <w:bCs/>
    </w:rPr>
  </w:style>
  <w:style w:type="character" w:customStyle="1" w:styleId="af9">
    <w:name w:val="Тема примечания Знак"/>
    <w:link w:val="af8"/>
    <w:uiPriority w:val="99"/>
    <w:semiHidden/>
    <w:rsid w:val="00A05BB5"/>
    <w:rPr>
      <w:b/>
      <w:bCs/>
      <w:sz w:val="20"/>
      <w:szCs w:val="20"/>
    </w:rPr>
  </w:style>
  <w:style w:type="paragraph" w:customStyle="1" w:styleId="12">
    <w:name w:val="Таблица 1"/>
    <w:basedOn w:val="a5"/>
    <w:uiPriority w:val="99"/>
    <w:rsid w:val="00930CC2"/>
    <w:pPr>
      <w:jc w:val="both"/>
    </w:pPr>
    <w:rPr>
      <w:rFonts w:ascii="Times New Roman" w:hAnsi="Times New Roman" w:cs="Times New Roman"/>
    </w:rPr>
  </w:style>
  <w:style w:type="table" w:styleId="afa">
    <w:name w:val="Table Grid"/>
    <w:basedOn w:val="a3"/>
    <w:uiPriority w:val="99"/>
    <w:rsid w:val="00C61E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rmal (Web)"/>
    <w:basedOn w:val="a1"/>
    <w:uiPriority w:val="99"/>
    <w:rsid w:val="001E5021"/>
    <w:pPr>
      <w:spacing w:before="100" w:beforeAutospacing="1" w:after="100" w:afterAutospacing="1"/>
    </w:pPr>
  </w:style>
  <w:style w:type="paragraph" w:styleId="afc">
    <w:name w:val="List Paragraph"/>
    <w:basedOn w:val="a1"/>
    <w:uiPriority w:val="34"/>
    <w:qFormat/>
    <w:rsid w:val="003B6307"/>
    <w:pPr>
      <w:ind w:left="720"/>
      <w:contextualSpacing/>
    </w:pPr>
  </w:style>
  <w:style w:type="character" w:styleId="afd">
    <w:name w:val="FollowedHyperlink"/>
    <w:uiPriority w:val="99"/>
    <w:unhideWhenUsed/>
    <w:rsid w:val="0082619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4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7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736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736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36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36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2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5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1" i="0" u="none" strike="noStrike" baseline="0">
                <a:solidFill>
                  <a:srgbClr val="000000"/>
                </a:solidFill>
                <a:latin typeface="Arial Narrow"/>
                <a:ea typeface="Arial Narrow"/>
                <a:cs typeface="Arial Narrow"/>
              </a:defRPr>
            </a:pPr>
            <a:endParaRPr lang="ru-RU" sz="1400"/>
          </a:p>
        </c:rich>
      </c:tx>
      <c:layout>
        <c:manualLayout>
          <c:xMode val="edge"/>
          <c:yMode val="edge"/>
          <c:x val="2.0253083649517903E-2"/>
          <c:y val="2.3658317835898654E-3"/>
        </c:manualLayout>
      </c:layout>
      <c:overlay val="0"/>
      <c:spPr>
        <a:noFill/>
        <a:ln w="25401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081637336316567"/>
          <c:y val="0.11724357303019242"/>
          <c:w val="0.79988699000038788"/>
          <c:h val="0.6374797005510431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'по СПБ'!$K$3</c:f>
              <c:strCache>
                <c:ptCount val="1"/>
                <c:pt idx="0">
                  <c:v>план</c:v>
                </c:pt>
              </c:strCache>
            </c:strRef>
          </c:tx>
          <c:spPr>
            <a:gradFill rotWithShape="0">
              <a:gsLst>
                <a:gs pos="0">
                  <a:srgbClr xmlns:mc="http://schemas.openxmlformats.org/markup-compatibility/2006" xmlns:a14="http://schemas.microsoft.com/office/drawing/2010/main" val="010100" mc:Ignorable="a14" a14:legacySpreadsheetColorIndex="51">
                    <a:gamma/>
                    <a:shade val="56078"/>
                    <a:invGamma/>
                  </a:srgbClr>
                </a:gs>
                <a:gs pos="100000">
                  <a:srgbClr xmlns:mc="http://schemas.openxmlformats.org/markup-compatibility/2006" xmlns:a14="http://schemas.microsoft.com/office/drawing/2010/main" val="FFCC00" mc:Ignorable="a14" a14:legacySpreadsheetColorIndex="51"/>
                </a:gs>
              </a:gsLst>
              <a:lin ang="18900000" scaled="1"/>
            </a:gradFill>
            <a:ln w="16124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0"/>
                  <c:y val="7.15270900415797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'по СПБ'!$A$4:$A$6</c:f>
              <c:strCache>
                <c:ptCount val="3"/>
                <c:pt idx="0">
                  <c:v>Котлоагрегаты (т/ч)</c:v>
                </c:pt>
                <c:pt idx="1">
                  <c:v>Турбоагрегаты (МВт)</c:v>
                </c:pt>
                <c:pt idx="2">
                  <c:v>Турбогенераторы (МВт)</c:v>
                </c:pt>
              </c:strCache>
            </c:strRef>
          </c:cat>
          <c:val>
            <c:numRef>
              <c:f>'по СПБ'!$K$4:$K$6</c:f>
              <c:numCache>
                <c:formatCode>General</c:formatCode>
                <c:ptCount val="3"/>
                <c:pt idx="0">
                  <c:v>480</c:v>
                </c:pt>
                <c:pt idx="1">
                  <c:v>345</c:v>
                </c:pt>
                <c:pt idx="2">
                  <c:v>156</c:v>
                </c:pt>
              </c:numCache>
            </c:numRef>
          </c:val>
        </c:ser>
        <c:ser>
          <c:idx val="1"/>
          <c:order val="1"/>
          <c:tx>
            <c:strRef>
              <c:f>'по СПБ'!$L$3</c:f>
              <c:strCache>
                <c:ptCount val="1"/>
                <c:pt idx="0">
                  <c:v>факт</c:v>
                </c:pt>
              </c:strCache>
            </c:strRef>
          </c:tx>
          <c:spPr>
            <a:gradFill rotWithShape="0">
              <a:gsLst>
                <a:gs pos="0">
                  <a:srgbClr xmlns:mc="http://schemas.openxmlformats.org/markup-compatibility/2006" xmlns:a14="http://schemas.microsoft.com/office/drawing/2010/main" val="010100" mc:Ignorable="a14" a14:legacySpreadsheetColorIndex="50">
                    <a:gamma/>
                    <a:shade val="56078"/>
                    <a:invGamma/>
                  </a:srgbClr>
                </a:gs>
                <a:gs pos="100000">
                  <a:srgbClr xmlns:mc="http://schemas.openxmlformats.org/markup-compatibility/2006" xmlns:a14="http://schemas.microsoft.com/office/drawing/2010/main" val="99CC00" mc:Ignorable="a14" a14:legacySpreadsheetColorIndex="50"/>
                </a:gs>
              </a:gsLst>
              <a:lin ang="18900000" scaled="1"/>
            </a:gradFill>
            <a:ln w="16124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0"/>
                  <c:y val="7.15270900415797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'по СПБ'!$A$4:$A$6</c:f>
              <c:strCache>
                <c:ptCount val="3"/>
                <c:pt idx="0">
                  <c:v>Котлоагрегаты (т/ч)</c:v>
                </c:pt>
                <c:pt idx="1">
                  <c:v>Турбоагрегаты (МВт)</c:v>
                </c:pt>
                <c:pt idx="2">
                  <c:v>Турбогенераторы (МВт)</c:v>
                </c:pt>
              </c:strCache>
            </c:strRef>
          </c:cat>
          <c:val>
            <c:numRef>
              <c:f>'по СПБ'!$L$4:$L$6</c:f>
              <c:numCache>
                <c:formatCode>General</c:formatCode>
                <c:ptCount val="3"/>
                <c:pt idx="0">
                  <c:v>480</c:v>
                </c:pt>
                <c:pt idx="1">
                  <c:v>345</c:v>
                </c:pt>
                <c:pt idx="2">
                  <c:v>156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09029624"/>
        <c:axId val="409023744"/>
      </c:barChart>
      <c:catAx>
        <c:axId val="409029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403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15" b="0" i="0" u="none" strike="noStrike" baseline="0">
                <a:solidFill>
                  <a:srgbClr val="000000"/>
                </a:solidFill>
                <a:latin typeface="Arial Narrow"/>
                <a:ea typeface="Arial Narrow"/>
                <a:cs typeface="Arial Narrow"/>
              </a:defRPr>
            </a:pPr>
            <a:endParaRPr lang="ru-RU"/>
          </a:p>
        </c:txPr>
        <c:crossAx val="40902374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409023744"/>
        <c:scaling>
          <c:orientation val="minMax"/>
        </c:scaling>
        <c:delete val="0"/>
        <c:axPos val="l"/>
        <c:majorGridlines>
          <c:spPr>
            <a:ln w="4031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15" b="0" i="0" u="none" strike="noStrike" baseline="0">
                    <a:solidFill>
                      <a:srgbClr val="000000"/>
                    </a:solidFill>
                    <a:latin typeface="Arial Narrow"/>
                    <a:ea typeface="Arial Narrow"/>
                    <a:cs typeface="Arial Narrow"/>
                  </a:defRPr>
                </a:pPr>
                <a:r>
                  <a:rPr lang="ru-RU"/>
                  <a:t>Ремонтируемая мощность</a:t>
                </a:r>
              </a:p>
            </c:rich>
          </c:tx>
          <c:layout>
            <c:manualLayout>
              <c:xMode val="edge"/>
              <c:yMode val="edge"/>
              <c:x val="1.6504740186165254E-2"/>
              <c:y val="0.17862056977977089"/>
            </c:manualLayout>
          </c:layout>
          <c:overlay val="0"/>
          <c:spPr>
            <a:noFill/>
            <a:ln w="25401">
              <a:noFill/>
            </a:ln>
          </c:spPr>
        </c:title>
        <c:numFmt formatCode="General" sourceLinked="1"/>
        <c:majorTickMark val="out"/>
        <c:minorTickMark val="none"/>
        <c:tickLblPos val="nextTo"/>
        <c:spPr>
          <a:ln w="403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1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409029624"/>
        <c:crosses val="autoZero"/>
        <c:crossBetween val="between"/>
      </c:valAx>
      <c:spPr>
        <a:noFill/>
        <a:ln w="16124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92528152378806272"/>
          <c:y val="0.42168659466777192"/>
          <c:w val="6.3459595834072013E-2"/>
          <c:h val="0.16385528830367058"/>
        </c:manualLayout>
      </c:layout>
      <c:overlay val="0"/>
      <c:spPr>
        <a:noFill/>
        <a:ln w="32248">
          <a:noFill/>
        </a:ln>
      </c:spPr>
      <c:txPr>
        <a:bodyPr/>
        <a:lstStyle/>
        <a:p>
          <a:pPr>
            <a:defRPr sz="933" b="0" i="0" u="none" strike="noStrike" baseline="0">
              <a:solidFill>
                <a:srgbClr val="000000"/>
              </a:solidFill>
              <a:latin typeface="Arial Narrow"/>
              <a:ea typeface="Arial Narrow"/>
              <a:cs typeface="Arial Narrow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015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BAB9C-7C66-4892-8574-77D556AA2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1128</Words>
  <Characters>6431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Справка</vt:lpstr>
    </vt:vector>
  </TitlesOfParts>
  <Company>Home</Company>
  <LinksUpToDate>false</LinksUpToDate>
  <CharactersWithSpaces>7544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</dc:title>
  <dc:creator>Матвеев</dc:creator>
  <cp:lastModifiedBy>Михалев Сергей Станиславович</cp:lastModifiedBy>
  <cp:revision>4</cp:revision>
  <cp:lastPrinted>2015-07-21T10:42:00Z</cp:lastPrinted>
  <dcterms:created xsi:type="dcterms:W3CDTF">2015-07-21T11:16:00Z</dcterms:created>
  <dcterms:modified xsi:type="dcterms:W3CDTF">2015-07-21T12:11:00Z</dcterms:modified>
</cp:coreProperties>
</file>