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1D0" w:rsidRPr="002911D0" w:rsidRDefault="002911D0" w:rsidP="00A00DCD">
      <w:pPr>
        <w:spacing w:line="240" w:lineRule="auto"/>
        <w:outlineLvl w:val="0"/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</w:pPr>
      <w:r w:rsidRPr="002911D0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 xml:space="preserve">Информация о соответствии публичного акционерного общества «Россети </w:t>
      </w:r>
      <w:r w:rsidR="00A00DCD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>Ленэнерго</w:t>
      </w:r>
      <w:r w:rsidRPr="002911D0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>» - (</w:t>
      </w:r>
      <w:r w:rsidR="005B798A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>ОГРН</w:t>
      </w:r>
      <w:r w:rsidR="000A45E4" w:rsidRPr="000A45E4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 xml:space="preserve"> 1027809170300</w:t>
      </w:r>
      <w:r w:rsidRPr="002911D0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 xml:space="preserve">) пунктам 1 и 5 критериев отнесения территориальных сетевых организаций </w:t>
      </w:r>
      <w:r w:rsidR="000A45E4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br/>
      </w:r>
      <w:r w:rsidRPr="002911D0">
        <w:rPr>
          <w:rFonts w:ascii="Times New Roman" w:eastAsia="Times New Roman" w:hAnsi="Times New Roman" w:cs="Times New Roman"/>
          <w:color w:val="1C1C1C"/>
          <w:kern w:val="36"/>
          <w:sz w:val="42"/>
          <w:szCs w:val="42"/>
          <w:lang w:eastAsia="ru-RU"/>
        </w:rPr>
        <w:t>к системообразующим территориальным сетевым организациям</w:t>
      </w:r>
    </w:p>
    <w:p w:rsidR="002911D0" w:rsidRPr="002911D0" w:rsidRDefault="00AE233D" w:rsidP="00AE2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Комитетом по тарифам Санкт-Петербурга в </w:t>
      </w:r>
      <w:r w:rsidRPr="00AE233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соответствии </w:t>
      </w:r>
      <w:r w:rsidR="004C4331">
        <w:rPr>
          <w:rFonts w:ascii="Times New Roman" w:eastAsia="Times New Roman" w:hAnsi="Times New Roman" w:cs="Times New Roman"/>
          <w:color w:val="1C1C1C"/>
          <w:sz w:val="24"/>
          <w:szCs w:val="24"/>
          <w:lang w:val="en-US" w:eastAsia="ru-RU"/>
        </w:rPr>
        <w:t>c</w:t>
      </w:r>
      <w:r w:rsidRPr="00AE233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п. 3  Правил определения системообразующих территориальных сетевых организаций, утвержденных постановлением Правительства Российской Федерации от 28 августа 2024 г. № 1159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(далее – Правил</w:t>
      </w:r>
      <w:r w:rsidR="00BF318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)</w:t>
      </w:r>
      <w:r w:rsidRPr="00AE233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проведена оценка </w:t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публичного акционерного общества</w:t>
      </w:r>
      <w:r w:rsidRPr="00AE233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«Россети Ленэнерго»</w:t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(далее </w:t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sym w:font="Symbol" w:char="F02D"/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ПАО «Россети Ленэнерго»)</w:t>
      </w:r>
      <w:r w:rsidR="00E247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, определённ</w:t>
      </w:r>
      <w:r w:rsidR="00BF318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ого</w:t>
      </w:r>
      <w:r w:rsidR="00E247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="00E24755" w:rsidRPr="00E247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системообразующей территориальной сетевой организации на территории Санкт-Петербурга</w:t>
      </w:r>
      <w:r w:rsidR="00E247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постановлением Губернатора </w:t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E247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Санкт-Петербурга от 04.09.2024 года № 67-пг,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на </w:t>
      </w:r>
      <w:r w:rsidRPr="00AE233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ие</w:t>
      </w:r>
      <w:r w:rsidRPr="00AE233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пунктам 1 и 5 критериев отнесения территориальных сетевых организаций к системообразующим территориальным сетевым организациям, утвержденных постановлением Правительства Российской Федерации от 28.09.2024 № 1159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(</w:t>
      </w:r>
      <w:r w:rsidR="00E247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далее – Критерии)</w:t>
      </w:r>
      <w:r w:rsidRPr="00AE233D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F61E14" w:rsidRDefault="00F61E14" w:rsidP="00F61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 основании проведенной оценки Комитетом</w:t>
      </w:r>
      <w:r w:rsidR="00BF318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в соответствии с п. 6 Правил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размещаются следующая информация</w:t>
      </w:r>
      <w:r w:rsidR="00BF318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и сведения:</w:t>
      </w:r>
    </w:p>
    <w:p w:rsidR="00F61E14" w:rsidRDefault="00F61E14" w:rsidP="00F61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1. ПАО «Россети Ленэнерго» </w:t>
      </w:r>
      <w:r w:rsidR="0045604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  <w:r w:rsidRP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пунктам 1 и 5 </w:t>
      </w:r>
      <w:r w:rsidR="0045604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</w:t>
      </w:r>
      <w:r w:rsidRP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ритериев</w:t>
      </w:r>
      <w:r w:rsidR="00456046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F61E14" w:rsidRDefault="009E5CB8" w:rsidP="00F61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9E5CB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2</w:t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 С</w:t>
      </w:r>
      <w:r w:rsidR="00F61E14" w:rsidRP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ведения, позволяющие идентифицировать территориальную сетевую организацию, соответствующую </w:t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К</w:t>
      </w:r>
      <w:r w:rsidR="00F61E14" w:rsidRP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ритериям</w:t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- п</w:t>
      </w:r>
      <w:r w:rsidR="00F61E14" w:rsidRP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убличное акционерное общество «Россети Ленэнерго» (ОГРН 1027809170300)</w:t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2911D0" w:rsidRPr="002911D0" w:rsidRDefault="009E5CB8" w:rsidP="00BF3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9E5CB8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3</w:t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 С</w:t>
      </w:r>
      <w:r w:rsidR="00E24755" w:rsidRPr="00E247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ведения, на основании которых был сделан вывод о соответствии </w:t>
      </w:r>
      <w:r w:rsidR="00F61E14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ПАО «Россети Ленэнерго»</w:t>
      </w:r>
      <w:r w:rsidR="00E24755" w:rsidRPr="00E247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каждому из критериев, - суммарные количественные характеристики и (или) параметры объектов электросетевого хозяйства, которыми территориальные сетевые организации владе</w:t>
      </w:r>
      <w:bookmarkStart w:id="0" w:name="_GoBack"/>
      <w:bookmarkEnd w:id="0"/>
      <w:r w:rsidR="00E24755" w:rsidRPr="00E247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ют на праве собственности и (или) на ином законном основании, технические характеристики таких объектов, суммарные количественные и (или) качественные показатели деятельности территориальных сетевых организаций</w:t>
      </w:r>
      <w:r w:rsidR="00BF318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</w:t>
      </w:r>
      <w:r w:rsidR="00E24755" w:rsidRPr="00E24755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208"/>
        <w:gridCol w:w="4771"/>
      </w:tblGrid>
      <w:tr w:rsidR="002911D0" w:rsidRPr="002911D0" w:rsidTr="00291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2911D0" w:rsidRPr="002911D0" w:rsidRDefault="002911D0" w:rsidP="00A0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2911D0" w:rsidRPr="002911D0" w:rsidRDefault="002911D0" w:rsidP="00A0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2911D0" w:rsidRPr="002911D0" w:rsidRDefault="002911D0" w:rsidP="00A00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Сведения, позволяющие сделать вывод </w:t>
            </w:r>
            <w:r w:rsidR="00BA5EDD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br/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 соответствии критерию</w:t>
            </w:r>
          </w:p>
        </w:tc>
      </w:tr>
      <w:tr w:rsidR="002911D0" w:rsidRPr="002911D0" w:rsidTr="00291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2911D0" w:rsidRPr="002911D0" w:rsidRDefault="002911D0" w:rsidP="00A0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2911D0" w:rsidRPr="002911D0" w:rsidRDefault="002911D0" w:rsidP="00A0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Соответствие территориальной сетевой организации критериям отнесения владельцев объектов электросетевого хозяйства к территориальным сетевым организациям, утвержденным постановлением Правительства Российской Федерации от 28 февраля 2015 г. № 184 «Об отнесении владельцев объектов электросетевого хозяйства к территориальным сетевым 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организациям», на очередной расчетный период регулирования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2911D0" w:rsidRPr="002911D0" w:rsidRDefault="002911D0" w:rsidP="00A0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1.1. ПАО «</w:t>
            </w:r>
            <w:r w:rsidR="00C356FC" w:rsidRPr="00C35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Россети Ленэнерго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» для осуществления регулируемой деятельности </w:t>
            </w:r>
            <w:r w:rsidR="00BA5EDD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br/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на праве собственности использует трансформаторные подстанции 35-110 </w:t>
            </w:r>
            <w:proofErr w:type="spellStart"/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кВ</w:t>
            </w:r>
            <w:proofErr w:type="spellEnd"/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и трансформаторные подстанции 6-10/0,4 </w:t>
            </w:r>
            <w:proofErr w:type="spellStart"/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кВ</w:t>
            </w:r>
            <w:proofErr w:type="spellEnd"/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мощностью силовых </w:t>
            </w:r>
            <w:r w:rsidR="009E5CB8"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трансформаторов </w:t>
            </w:r>
            <w:r w:rsidR="009E5CB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24</w:t>
            </w:r>
            <w:r w:rsidR="009E5CB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en-US" w:eastAsia="ru-RU"/>
              </w:rPr>
              <w:t> </w:t>
            </w:r>
            <w:r w:rsidR="001F275A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970,7 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МВА.</w:t>
            </w:r>
          </w:p>
          <w:p w:rsidR="002911D0" w:rsidRPr="002911D0" w:rsidRDefault="002911D0" w:rsidP="00A0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1.2. ПАО «</w:t>
            </w:r>
            <w:r w:rsidR="00C356FC" w:rsidRPr="00C35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Россети Ленэнерго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» для осуществления регулируемой деятельности на праве собственности эксплуатирует </w:t>
            </w:r>
            <w:r w:rsidR="00545A75" w:rsidRPr="00545A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34</w:t>
            </w:r>
            <w:r w:rsidR="007A49E1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  <w:r w:rsidR="00545A75" w:rsidRPr="00545A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657,</w:t>
            </w:r>
            <w:r w:rsidR="00545A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6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км линий электропередач на уровнях напряжения ВН, СН1, СН2 и НН.</w:t>
            </w:r>
          </w:p>
          <w:p w:rsidR="002911D0" w:rsidRPr="002911D0" w:rsidRDefault="002911D0" w:rsidP="00A0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1.3. За 2021-2025 годы у  ПАО «</w:t>
            </w:r>
            <w:r w:rsidR="00C356FC" w:rsidRPr="00C35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Россети Ленэнерго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» отсутствуют 5 фактов применения органом регулирования понижающих коэффициентов и корректировок, позволяющих обеспечить соответствие уровня тарифов, установленных для  ПАО «</w:t>
            </w:r>
            <w:r w:rsidR="00C356FC" w:rsidRPr="00C356F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Россети Ленэнерго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», уровню надежности и качества поставляемых товаров и оказываемых услуг, а также корректировок цен (тарифов), установленных на долгосрочный период регулирования, в случае предоставления недостоверных отчетных данных, используемых при расчете фактических значений показателей надежности и качества поставляемых товаров и оказываемых услуг, или непредставления таких данных;</w:t>
            </w:r>
          </w:p>
          <w:p w:rsidR="002911D0" w:rsidRPr="002911D0" w:rsidRDefault="002911D0" w:rsidP="00A0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1.4. Для обращений потребителей услуг </w:t>
            </w:r>
            <w:r w:rsidR="00545A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br/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по передаче электрической энергии и (или) технологическому присоединению имеется выделенный абонентский номер </w:t>
            </w:r>
            <w:r w:rsidR="00545A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(т</w:t>
            </w:r>
            <w:r w:rsidR="00545A75" w:rsidRPr="00545A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елефон «горячей линии» Единого контакт-центра группы компаний «Россети»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) 8-800-220-0-220;</w:t>
            </w:r>
          </w:p>
          <w:p w:rsidR="002911D0" w:rsidRPr="002911D0" w:rsidRDefault="002911D0" w:rsidP="00A0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1.5. Официальный сайт ПАО «</w:t>
            </w:r>
            <w:r w:rsidR="00545A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Россети Ленэнерго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» в информационно -телекоммуникационной сети «Интернет»: </w:t>
            </w:r>
            <w:r w:rsidR="00545A75" w:rsidRPr="00545A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https://rosseti-lenenergo.ru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  <w:p w:rsidR="002911D0" w:rsidRPr="002911D0" w:rsidRDefault="002911D0" w:rsidP="00A0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1.6. Объекты электросетевого хозяйства, расположенные в административных границах </w:t>
            </w:r>
            <w:r w:rsidR="00545A75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Санкт-Петербурга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и используемые для осуществления регулируемой деятельности в указанных границах, принадлежащих на праве собственности или ином законном основании иному лицу, владеющему объектом по производству электрической энергии (мощности), который расположен в административных границах </w:t>
            </w:r>
            <w:r w:rsidR="005C680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Санкт-Петербурга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и с использованием которого осуществляется производство электрической энергии и мощности с целью ее продажи на оптовом рынке электрической энергии (мощности) и (или) розничных рынках электрической энергии, во владении и (или) пользовании отсутствуют.</w:t>
            </w:r>
          </w:p>
          <w:p w:rsidR="002911D0" w:rsidRPr="002911D0" w:rsidRDefault="002911D0" w:rsidP="00A00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1.7. ПАО «</w:t>
            </w:r>
            <w:r w:rsidR="005C680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Россети Ленэнерго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» не находится под контролем иностранного инвестора (иностранного лица, группы лиц) в соответствии с признаками, предусмотренными частями 1 - 2 1 статьи 5 Федерального закона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</w:t>
            </w:r>
          </w:p>
        </w:tc>
      </w:tr>
      <w:tr w:rsidR="002911D0" w:rsidRPr="002911D0" w:rsidTr="002911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2911D0" w:rsidRPr="002911D0" w:rsidRDefault="002911D0" w:rsidP="00291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2911D0" w:rsidRPr="002911D0" w:rsidRDefault="002911D0" w:rsidP="00291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Период оборота просроченной кредиторской задолженности системообразующей территориальной сетевой организации за услуги по передаче электрической энергии, оказанные территориальными сетевыми организациями в административных границах субъекта Российской Федерации, не превышает период оборота просроченной дебиторской задолженности системообразующей территориальной сетевой организации за услуги по передаче электрической энергии, оказанные потребителям электрической энергии или лицам, действующим в их интересах в административных границах субъекта Российской Федерации по состоянию на конец каждого календарного года (оценка соответствия данному критерию производится ежегодно)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DED"/>
            <w:vAlign w:val="center"/>
            <w:hideMark/>
          </w:tcPr>
          <w:p w:rsidR="002911D0" w:rsidRPr="002911D0" w:rsidRDefault="002911D0" w:rsidP="00291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На основании данных бухгалтерской отчетности за 2025 год, а также дополнительных сведений, представленных со стороны  ПАО «</w:t>
            </w:r>
            <w:r w:rsidR="005C680C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Россети Ленэнерго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», и расчет</w:t>
            </w:r>
            <w:r w:rsidR="00BF318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, выполненн</w:t>
            </w:r>
            <w:r w:rsidR="00BF3187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ого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в соответствии с Методикой расчета показателей оборота просроченной кредиторской и дебиторской задолженности системообразующей территориальной сетевой организации:</w:t>
            </w:r>
          </w:p>
          <w:p w:rsidR="002911D0" w:rsidRPr="002911D0" w:rsidRDefault="002911D0" w:rsidP="00291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показатель периода оборота просроченной кредиторской </w:t>
            </w:r>
            <w:r w:rsidR="004513CE"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задолженности ПАО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«</w:t>
            </w:r>
            <w:r w:rsidR="00945A14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Россети Ленэнерго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» за услуги по передаче электрической энергии, оказанные ТСО, на 31.12.2025 составляет 0;</w:t>
            </w:r>
          </w:p>
          <w:p w:rsidR="002911D0" w:rsidRPr="002911D0" w:rsidRDefault="002911D0" w:rsidP="002911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показатель периода оборота просроченной дебиторской задолженности  ПАО «</w:t>
            </w:r>
            <w:r w:rsidR="0045604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Россети Ленэнерго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» за услуги по передаче электрической энергии, оказанные потребителям электрической энергии и лицам, действующим в их интересах, на 31.12.2025 составляет </w:t>
            </w:r>
            <w:r w:rsidR="0045604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0,06</w:t>
            </w:r>
            <w:r w:rsidRPr="002911D0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.</w:t>
            </w:r>
          </w:p>
        </w:tc>
      </w:tr>
    </w:tbl>
    <w:p w:rsidR="00254A5F" w:rsidRPr="002911D0" w:rsidRDefault="00254A5F">
      <w:pPr>
        <w:rPr>
          <w:rFonts w:ascii="Times New Roman" w:hAnsi="Times New Roman" w:cs="Times New Roman"/>
        </w:rPr>
      </w:pPr>
    </w:p>
    <w:sectPr w:rsidR="00254A5F" w:rsidRPr="0029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D0"/>
    <w:rsid w:val="000A45E4"/>
    <w:rsid w:val="001F275A"/>
    <w:rsid w:val="00254A5F"/>
    <w:rsid w:val="002911D0"/>
    <w:rsid w:val="004513CE"/>
    <w:rsid w:val="00456046"/>
    <w:rsid w:val="004C4331"/>
    <w:rsid w:val="00545A75"/>
    <w:rsid w:val="005B798A"/>
    <w:rsid w:val="005C680C"/>
    <w:rsid w:val="00707DDB"/>
    <w:rsid w:val="007A49E1"/>
    <w:rsid w:val="00892CDF"/>
    <w:rsid w:val="00945A14"/>
    <w:rsid w:val="009E5CB8"/>
    <w:rsid w:val="00A00DCD"/>
    <w:rsid w:val="00A36E54"/>
    <w:rsid w:val="00AE233D"/>
    <w:rsid w:val="00BA5EDD"/>
    <w:rsid w:val="00BF3187"/>
    <w:rsid w:val="00C356FC"/>
    <w:rsid w:val="00DE3A39"/>
    <w:rsid w:val="00E24755"/>
    <w:rsid w:val="00F6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8494"/>
  <w15:chartTrackingRefBased/>
  <w15:docId w15:val="{9E553F22-3798-4EEB-B363-7088F1DE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1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1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87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06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5258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Малерчук И.В.</dc:creator>
  <cp:keywords/>
  <dc:description/>
  <cp:lastModifiedBy>Малерчук И.В.</cp:lastModifiedBy>
  <cp:revision>2</cp:revision>
  <cp:lastPrinted>2026-06-30T12:08:00Z</cp:lastPrinted>
  <dcterms:created xsi:type="dcterms:W3CDTF">2026-06-30T14:10:00Z</dcterms:created>
  <dcterms:modified xsi:type="dcterms:W3CDTF">2026-06-30T14:10:00Z</dcterms:modified>
</cp:coreProperties>
</file>